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ECB" w:rsidRDefault="00CB4AFE">
      <w:pPr>
        <w:jc w:val="left"/>
        <w:rPr>
          <w:b/>
          <w:sz w:val="84"/>
          <w:szCs w:val="84"/>
        </w:rPr>
      </w:pPr>
      <w:r>
        <w:rPr>
          <w:noProof/>
        </w:rPr>
        <w:drawing>
          <wp:inline distT="0" distB="0" distL="0" distR="0">
            <wp:extent cx="2818130" cy="10471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stretch>
                      <a:fillRect/>
                    </a:stretch>
                  </pic:blipFill>
                  <pic:spPr>
                    <a:xfrm>
                      <a:off x="0" y="0"/>
                      <a:ext cx="2818130" cy="1047115"/>
                    </a:xfrm>
                    <a:prstGeom prst="rect">
                      <a:avLst/>
                    </a:prstGeom>
                  </pic:spPr>
                </pic:pic>
              </a:graphicData>
            </a:graphic>
          </wp:inline>
        </w:drawing>
      </w:r>
    </w:p>
    <w:p w:rsidR="00B67ECB" w:rsidRDefault="00CB4AFE">
      <w:pPr>
        <w:spacing w:before="240"/>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sz w:val="72"/>
          <w:szCs w:val="72"/>
        </w:rPr>
        <w:t>“</w:t>
      </w:r>
      <w:r>
        <w:rPr>
          <w:rFonts w:ascii="方正小标宋_GBK" w:eastAsia="方正小标宋_GBK" w:hAnsi="方正小标宋_GBK" w:cs="方正小标宋_GBK"/>
          <w:sz w:val="72"/>
          <w:szCs w:val="72"/>
        </w:rPr>
        <w:t>一件事一次办</w:t>
      </w:r>
      <w:r>
        <w:rPr>
          <w:rFonts w:ascii="方正小标宋_GBK" w:eastAsia="方正小标宋_GBK" w:hAnsi="方正小标宋_GBK" w:cs="方正小标宋_GBK"/>
          <w:sz w:val="72"/>
          <w:szCs w:val="72"/>
        </w:rPr>
        <w:t>”</w:t>
      </w:r>
      <w:r>
        <w:rPr>
          <w:rFonts w:ascii="方正小标宋_GBK" w:eastAsia="方正小标宋_GBK" w:hAnsi="方正小标宋_GBK" w:cs="方正小标宋_GBK"/>
          <w:sz w:val="72"/>
          <w:szCs w:val="72"/>
        </w:rPr>
        <w:t>办事指南</w:t>
      </w:r>
    </w:p>
    <w:p w:rsidR="00B67ECB" w:rsidRDefault="00CB4AFE">
      <w:pPr>
        <w:jc w:val="center"/>
        <w:rPr>
          <w:rFonts w:ascii="楷体" w:eastAsia="楷体" w:hAnsi="楷体" w:cs="楷体"/>
          <w:b/>
          <w:bCs/>
          <w:sz w:val="52"/>
          <w:szCs w:val="84"/>
        </w:rPr>
      </w:pPr>
      <w:r>
        <w:rPr>
          <w:rFonts w:ascii="楷体" w:eastAsia="楷体" w:hAnsi="楷体" w:cs="楷体"/>
          <w:b/>
          <w:bCs/>
          <w:sz w:val="44"/>
          <w:szCs w:val="44"/>
        </w:rPr>
        <w:t>我要办理住房公积金缴存业务</w:t>
      </w:r>
      <w:r>
        <w:rPr>
          <w:rFonts w:ascii="楷体" w:eastAsia="楷体" w:hAnsi="楷体" w:cs="楷体"/>
          <w:b/>
          <w:bCs/>
          <w:sz w:val="52"/>
          <w:szCs w:val="84"/>
        </w:rPr>
        <w:tab/>
      </w:r>
    </w:p>
    <w:p w:rsidR="00B67ECB" w:rsidRDefault="00B67ECB">
      <w:pPr>
        <w:tabs>
          <w:tab w:val="left" w:pos="5370"/>
        </w:tabs>
        <w:spacing w:line="600" w:lineRule="exact"/>
        <w:rPr>
          <w:rFonts w:ascii="楷体" w:eastAsia="楷体" w:hAnsi="楷体" w:cs="楷体"/>
          <w:b/>
          <w:sz w:val="44"/>
          <w:szCs w:val="44"/>
        </w:rPr>
      </w:pPr>
    </w:p>
    <w:p w:rsidR="00B67ECB" w:rsidRDefault="00CB4AFE">
      <w:pPr>
        <w:tabs>
          <w:tab w:val="left" w:pos="5370"/>
        </w:tabs>
        <w:spacing w:line="600" w:lineRule="exact"/>
        <w:rPr>
          <w:rFonts w:ascii="楷体" w:eastAsia="楷体" w:hAnsi="楷体" w:cs="楷体"/>
          <w:b/>
          <w:sz w:val="44"/>
          <w:szCs w:val="44"/>
        </w:rPr>
      </w:pPr>
      <w:r>
        <w:rPr>
          <w:rFonts w:ascii="楷体" w:eastAsia="楷体" w:hAnsi="楷体" w:cs="楷体"/>
          <w:b/>
          <w:noProof/>
          <w:sz w:val="44"/>
          <w:szCs w:val="44"/>
        </w:rPr>
        <w:drawing>
          <wp:anchor distT="0" distB="0" distL="114935" distR="114935" simplePos="0" relativeHeight="251659264" behindDoc="0" locked="0" layoutInCell="0" allowOverlap="1">
            <wp:simplePos x="0" y="0"/>
            <wp:positionH relativeFrom="column">
              <wp:posOffset>-859155</wp:posOffset>
            </wp:positionH>
            <wp:positionV relativeFrom="paragraph">
              <wp:posOffset>50800</wp:posOffset>
            </wp:positionV>
            <wp:extent cx="7524750" cy="4354830"/>
            <wp:effectExtent l="0" t="0" r="0" b="0"/>
            <wp:wrapSquare wrapText="bothSides"/>
            <wp:docPr id="2" name="图像1"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像1" descr="封面"/>
                    <pic:cNvPicPr>
                      <a:picLocks noChangeAspect="1" noChangeArrowheads="1"/>
                    </pic:cNvPicPr>
                  </pic:nvPicPr>
                  <pic:blipFill>
                    <a:blip r:embed="rId10" cstate="print"/>
                    <a:stretch>
                      <a:fillRect/>
                    </a:stretch>
                  </pic:blipFill>
                  <pic:spPr>
                    <a:xfrm>
                      <a:off x="0" y="0"/>
                      <a:ext cx="7524750" cy="4354830"/>
                    </a:xfrm>
                    <a:prstGeom prst="rect">
                      <a:avLst/>
                    </a:prstGeom>
                  </pic:spPr>
                </pic:pic>
              </a:graphicData>
            </a:graphic>
          </wp:anchor>
        </w:drawing>
      </w:r>
    </w:p>
    <w:p w:rsidR="00B67ECB" w:rsidRDefault="00CB4AFE">
      <w:pPr>
        <w:tabs>
          <w:tab w:val="left" w:pos="5370"/>
        </w:tabs>
        <w:spacing w:line="600" w:lineRule="exact"/>
        <w:jc w:val="center"/>
        <w:rPr>
          <w:rFonts w:ascii="楷体" w:eastAsia="楷体" w:hAnsi="楷体" w:cs="楷体"/>
          <w:b/>
          <w:sz w:val="44"/>
          <w:szCs w:val="44"/>
        </w:rPr>
      </w:pPr>
      <w:r>
        <w:rPr>
          <w:rFonts w:ascii="楷体" w:eastAsia="楷体" w:hAnsi="楷体" w:cs="楷体"/>
          <w:b/>
          <w:sz w:val="44"/>
          <w:szCs w:val="44"/>
        </w:rPr>
        <w:t>湘西自治州住房公积金管理中心</w:t>
      </w:r>
      <w:r>
        <w:rPr>
          <w:rFonts w:ascii="楷体" w:eastAsia="楷体" w:hAnsi="楷体" w:cs="楷体"/>
          <w:b/>
          <w:sz w:val="44"/>
          <w:szCs w:val="44"/>
        </w:rPr>
        <w:t xml:space="preserve">  </w:t>
      </w:r>
      <w:r>
        <w:rPr>
          <w:rFonts w:ascii="楷体" w:eastAsia="楷体" w:hAnsi="楷体" w:cs="楷体"/>
          <w:b/>
          <w:sz w:val="44"/>
          <w:szCs w:val="44"/>
        </w:rPr>
        <w:t>编制</w:t>
      </w:r>
    </w:p>
    <w:p w:rsidR="00B67ECB" w:rsidRDefault="00CB4AFE">
      <w:pPr>
        <w:tabs>
          <w:tab w:val="left" w:pos="5370"/>
        </w:tabs>
        <w:spacing w:line="600" w:lineRule="exact"/>
        <w:jc w:val="center"/>
        <w:rPr>
          <w:rFonts w:ascii="楷体" w:eastAsia="楷体" w:hAnsi="楷体" w:cs="楷体"/>
          <w:b/>
          <w:sz w:val="32"/>
          <w:szCs w:val="32"/>
        </w:rPr>
      </w:pPr>
      <w:r>
        <w:rPr>
          <w:rFonts w:ascii="楷体" w:eastAsia="楷体" w:hAnsi="楷体" w:cs="楷体" w:hint="eastAsia"/>
          <w:b/>
          <w:sz w:val="32"/>
          <w:szCs w:val="32"/>
        </w:rPr>
        <w:t>2</w:t>
      </w:r>
      <w:r>
        <w:rPr>
          <w:rFonts w:ascii="楷体" w:eastAsia="楷体" w:hAnsi="楷体" w:cs="楷体"/>
          <w:b/>
          <w:sz w:val="32"/>
          <w:szCs w:val="32"/>
        </w:rPr>
        <w:t>023</w:t>
      </w:r>
      <w:r>
        <w:rPr>
          <w:rFonts w:ascii="楷体" w:eastAsia="楷体" w:hAnsi="楷体" w:cs="楷体" w:hint="eastAsia"/>
          <w:b/>
          <w:sz w:val="32"/>
          <w:szCs w:val="32"/>
        </w:rPr>
        <w:t>年</w:t>
      </w:r>
      <w:r w:rsidR="00CF7BC3">
        <w:rPr>
          <w:rFonts w:ascii="楷体" w:eastAsia="楷体" w:hAnsi="楷体" w:cs="楷体" w:hint="eastAsia"/>
          <w:b/>
          <w:sz w:val="32"/>
          <w:szCs w:val="32"/>
        </w:rPr>
        <w:t>12</w:t>
      </w:r>
      <w:r>
        <w:rPr>
          <w:rFonts w:ascii="楷体" w:eastAsia="楷体" w:hAnsi="楷体" w:cs="楷体" w:hint="eastAsia"/>
          <w:b/>
          <w:sz w:val="32"/>
          <w:szCs w:val="32"/>
        </w:rPr>
        <w:t>月</w:t>
      </w:r>
    </w:p>
    <w:p w:rsidR="00B67ECB" w:rsidRDefault="00CB4AFE">
      <w:pPr>
        <w:jc w:val="center"/>
        <w:rPr>
          <w:rFonts w:ascii="黑体" w:eastAsia="黑体" w:hAnsi="黑体" w:cs="宋体"/>
          <w:b/>
          <w:bCs/>
          <w:sz w:val="44"/>
          <w:szCs w:val="44"/>
        </w:rPr>
      </w:pPr>
      <w:r>
        <w:rPr>
          <w:rFonts w:ascii="黑体" w:eastAsia="黑体" w:hAnsi="黑体" w:cs="宋体"/>
          <w:b/>
          <w:bCs/>
          <w:sz w:val="44"/>
          <w:szCs w:val="44"/>
        </w:rPr>
        <w:lastRenderedPageBreak/>
        <w:t>“</w:t>
      </w:r>
      <w:r>
        <w:rPr>
          <w:rFonts w:ascii="黑体" w:eastAsia="黑体" w:hAnsi="黑体" w:cs="宋体"/>
          <w:b/>
          <w:bCs/>
          <w:sz w:val="44"/>
          <w:szCs w:val="44"/>
        </w:rPr>
        <w:t>我要缴存住房公积金</w:t>
      </w:r>
      <w:r>
        <w:rPr>
          <w:rFonts w:ascii="黑体" w:eastAsia="黑体" w:hAnsi="黑体" w:cs="宋体"/>
          <w:b/>
          <w:bCs/>
          <w:sz w:val="44"/>
          <w:szCs w:val="44"/>
        </w:rPr>
        <w:t>”</w:t>
      </w:r>
    </w:p>
    <w:p w:rsidR="00B67ECB" w:rsidRDefault="00CB4AFE">
      <w:pPr>
        <w:jc w:val="center"/>
        <w:rPr>
          <w:rFonts w:ascii="黑体" w:eastAsia="黑体" w:hAnsi="黑体" w:cs="宋体"/>
          <w:b/>
          <w:bCs/>
          <w:sz w:val="44"/>
          <w:szCs w:val="44"/>
        </w:rPr>
      </w:pPr>
      <w:r>
        <w:rPr>
          <w:rFonts w:ascii="黑体" w:eastAsia="黑体" w:hAnsi="黑体" w:cs="宋体"/>
          <w:b/>
          <w:bCs/>
          <w:sz w:val="44"/>
          <w:szCs w:val="44"/>
        </w:rPr>
        <w:t>“</w:t>
      </w:r>
      <w:r>
        <w:rPr>
          <w:rFonts w:ascii="黑体" w:eastAsia="黑体" w:hAnsi="黑体" w:cs="宋体"/>
          <w:b/>
          <w:bCs/>
          <w:sz w:val="44"/>
          <w:szCs w:val="44"/>
        </w:rPr>
        <w:t>一件事一次办</w:t>
      </w:r>
      <w:r>
        <w:rPr>
          <w:rFonts w:ascii="黑体" w:eastAsia="黑体" w:hAnsi="黑体" w:cs="宋体"/>
          <w:b/>
          <w:bCs/>
          <w:sz w:val="44"/>
          <w:szCs w:val="44"/>
        </w:rPr>
        <w:t>”</w:t>
      </w:r>
      <w:r>
        <w:rPr>
          <w:rFonts w:ascii="黑体" w:eastAsia="黑体" w:hAnsi="黑体" w:cs="宋体"/>
          <w:b/>
          <w:bCs/>
          <w:sz w:val="44"/>
          <w:szCs w:val="44"/>
        </w:rPr>
        <w:t>套餐办事指南</w:t>
      </w:r>
    </w:p>
    <w:p w:rsidR="00B67ECB" w:rsidRDefault="00B67ECB">
      <w:pPr>
        <w:rPr>
          <w:rFonts w:ascii="黑体" w:eastAsia="黑体" w:hAnsi="黑体" w:cs="宋体"/>
          <w:b/>
          <w:bCs/>
          <w:sz w:val="32"/>
          <w:szCs w:val="32"/>
        </w:rPr>
      </w:pPr>
    </w:p>
    <w:p w:rsidR="00B67ECB" w:rsidRDefault="00CB4AFE">
      <w:pPr>
        <w:spacing w:line="520" w:lineRule="exact"/>
        <w:rPr>
          <w:rFonts w:ascii="仿宋" w:eastAsia="仿宋" w:hAnsi="仿宋" w:cs="仿宋"/>
          <w:sz w:val="32"/>
          <w:szCs w:val="32"/>
        </w:rPr>
      </w:pPr>
      <w:r>
        <w:rPr>
          <w:rFonts w:ascii="黑体" w:eastAsia="黑体" w:hAnsi="黑体" w:cs="宋体"/>
          <w:bCs/>
          <w:sz w:val="32"/>
          <w:szCs w:val="32"/>
        </w:rPr>
        <w:t>一、套餐名称：</w:t>
      </w:r>
      <w:r>
        <w:rPr>
          <w:rFonts w:ascii="仿宋" w:eastAsia="仿宋" w:hAnsi="仿宋" w:cs="仿宋"/>
          <w:sz w:val="32"/>
          <w:szCs w:val="32"/>
        </w:rPr>
        <w:t>“</w:t>
      </w:r>
      <w:r>
        <w:rPr>
          <w:rFonts w:ascii="仿宋" w:eastAsia="仿宋" w:hAnsi="仿宋" w:cs="仿宋"/>
          <w:sz w:val="32"/>
          <w:szCs w:val="32"/>
        </w:rPr>
        <w:t>我要办理住房公积金缴存业务</w:t>
      </w:r>
      <w:r>
        <w:rPr>
          <w:rFonts w:ascii="仿宋" w:eastAsia="仿宋" w:hAnsi="仿宋" w:cs="仿宋"/>
          <w:sz w:val="32"/>
          <w:szCs w:val="32"/>
        </w:rPr>
        <w:t>”</w:t>
      </w:r>
    </w:p>
    <w:p w:rsidR="00B67ECB" w:rsidRDefault="00CB4AFE">
      <w:pPr>
        <w:spacing w:line="520" w:lineRule="exact"/>
        <w:rPr>
          <w:rFonts w:ascii="黑体" w:eastAsia="黑体" w:hAnsi="黑体" w:cs="宋体"/>
          <w:bCs/>
          <w:sz w:val="32"/>
          <w:szCs w:val="32"/>
        </w:rPr>
      </w:pPr>
      <w:r>
        <w:rPr>
          <w:rFonts w:ascii="黑体" w:eastAsia="黑体" w:hAnsi="黑体" w:cs="宋体"/>
          <w:bCs/>
          <w:sz w:val="32"/>
          <w:szCs w:val="32"/>
        </w:rPr>
        <w:t>二、适用范围</w:t>
      </w:r>
    </w:p>
    <w:p w:rsidR="00B67ECB" w:rsidRDefault="00CB4AFE">
      <w:pPr>
        <w:spacing w:line="520" w:lineRule="exact"/>
        <w:ind w:firstLineChars="200" w:firstLine="640"/>
        <w:rPr>
          <w:rFonts w:ascii="仿宋" w:eastAsia="仿宋" w:hAnsi="仿宋" w:cs="仿宋"/>
          <w:sz w:val="32"/>
          <w:szCs w:val="32"/>
        </w:rPr>
      </w:pPr>
      <w:r>
        <w:rPr>
          <w:rFonts w:ascii="仿宋" w:eastAsia="仿宋" w:hAnsi="仿宋" w:cs="仿宋"/>
          <w:sz w:val="32"/>
          <w:szCs w:val="32"/>
        </w:rPr>
        <w:t>各县、市（区）所辖管理部办理；</w:t>
      </w:r>
    </w:p>
    <w:p w:rsidR="00B67ECB" w:rsidRDefault="00CB4AFE">
      <w:pPr>
        <w:spacing w:line="520" w:lineRule="exact"/>
        <w:ind w:firstLineChars="200" w:firstLine="616"/>
        <w:rPr>
          <w:rFonts w:ascii="仿宋" w:eastAsia="仿宋" w:hAnsi="仿宋" w:cs="仿宋"/>
          <w:sz w:val="32"/>
          <w:szCs w:val="32"/>
        </w:rPr>
      </w:pPr>
      <w:r>
        <w:rPr>
          <w:rFonts w:ascii="仿宋" w:eastAsia="仿宋" w:hAnsi="仿宋" w:cs="仿宋"/>
          <w:spacing w:val="-6"/>
          <w:sz w:val="32"/>
          <w:szCs w:val="32"/>
        </w:rPr>
        <w:t>新开户单位缴存登记、</w:t>
      </w:r>
      <w:r>
        <w:rPr>
          <w:rFonts w:ascii="仿宋" w:eastAsia="仿宋" w:hAnsi="仿宋" w:cs="仿宋" w:hint="eastAsia"/>
          <w:spacing w:val="-6"/>
          <w:sz w:val="32"/>
          <w:szCs w:val="32"/>
        </w:rPr>
        <w:t>个人</w:t>
      </w:r>
      <w:r>
        <w:rPr>
          <w:rFonts w:ascii="仿宋" w:eastAsia="仿宋" w:hAnsi="仿宋" w:cs="仿宋"/>
          <w:spacing w:val="-6"/>
          <w:sz w:val="32"/>
          <w:szCs w:val="32"/>
        </w:rPr>
        <w:t>账户设立、单位住房公积金人员变更、基数调整、单位和个人信息变更、单位汇缴补缴、账户本地转移及并户等已实现一网通办，办理网址：</w:t>
      </w:r>
      <w:r>
        <w:rPr>
          <w:rFonts w:ascii="仿宋" w:eastAsia="仿宋" w:hAnsi="仿宋" w:cs="仿宋"/>
          <w:sz w:val="32"/>
          <w:szCs w:val="32"/>
        </w:rPr>
        <w:t>https://www.xxgjj.com</w:t>
      </w:r>
    </w:p>
    <w:p w:rsidR="00B67ECB" w:rsidRDefault="00CB4AFE">
      <w:pPr>
        <w:spacing w:line="520" w:lineRule="exact"/>
        <w:rPr>
          <w:rFonts w:ascii="黑体" w:eastAsia="黑体" w:hAnsi="黑体" w:cs="宋体"/>
          <w:bCs/>
          <w:color w:val="000000"/>
          <w:sz w:val="32"/>
          <w:szCs w:val="32"/>
        </w:rPr>
      </w:pPr>
      <w:r>
        <w:rPr>
          <w:rFonts w:ascii="黑体" w:eastAsia="黑体" w:hAnsi="黑体" w:cs="宋体"/>
          <w:bCs/>
          <w:color w:val="000000"/>
          <w:sz w:val="32"/>
          <w:szCs w:val="32"/>
        </w:rPr>
        <w:t>三、服务对象</w:t>
      </w:r>
    </w:p>
    <w:p w:rsidR="00B67ECB" w:rsidRDefault="00CB4AFE">
      <w:pPr>
        <w:spacing w:line="520" w:lineRule="exact"/>
        <w:ind w:firstLineChars="200" w:firstLine="640"/>
        <w:rPr>
          <w:rFonts w:ascii="仿宋" w:eastAsia="仿宋" w:hAnsi="仿宋" w:cs="仿宋"/>
          <w:sz w:val="32"/>
          <w:szCs w:val="32"/>
        </w:rPr>
      </w:pPr>
      <w:r>
        <w:rPr>
          <w:rFonts w:ascii="仿宋" w:eastAsia="仿宋" w:hAnsi="仿宋" w:cs="仿宋"/>
          <w:sz w:val="32"/>
          <w:szCs w:val="32"/>
        </w:rPr>
        <w:t>湘西州内缴存住房公积金</w:t>
      </w:r>
      <w:r>
        <w:rPr>
          <w:rFonts w:ascii="仿宋" w:eastAsia="仿宋" w:hAnsi="仿宋" w:cs="仿宋"/>
          <w:color w:val="000000"/>
          <w:sz w:val="32"/>
          <w:szCs w:val="32"/>
        </w:rPr>
        <w:t>单位及其在职职工</w:t>
      </w:r>
    </w:p>
    <w:p w:rsidR="00B67ECB" w:rsidRDefault="00CB4AFE">
      <w:pPr>
        <w:spacing w:line="520" w:lineRule="exact"/>
        <w:rPr>
          <w:rFonts w:ascii="黑体" w:eastAsia="黑体" w:hAnsi="黑体" w:cs="宋体"/>
          <w:bCs/>
          <w:sz w:val="32"/>
          <w:szCs w:val="32"/>
        </w:rPr>
      </w:pPr>
      <w:r>
        <w:rPr>
          <w:rFonts w:ascii="黑体" w:eastAsia="黑体" w:hAnsi="黑体" w:cs="宋体"/>
          <w:bCs/>
          <w:sz w:val="32"/>
          <w:szCs w:val="32"/>
        </w:rPr>
        <w:t>四、涉及事项清单</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（一）缴存业务</w:t>
      </w:r>
      <w:r>
        <w:rPr>
          <w:rFonts w:ascii="楷体" w:eastAsia="楷体" w:hAnsi="楷体" w:cs="宋体"/>
          <w:b/>
          <w:sz w:val="32"/>
          <w:szCs w:val="32"/>
        </w:rPr>
        <w:t>—</w:t>
      </w:r>
      <w:r>
        <w:rPr>
          <w:rFonts w:ascii="楷体" w:eastAsia="楷体" w:hAnsi="楷体" w:cs="宋体" w:hint="eastAsia"/>
          <w:b/>
          <w:sz w:val="32"/>
          <w:szCs w:val="32"/>
        </w:rPr>
        <w:t>住房公积金</w:t>
      </w:r>
      <w:r>
        <w:rPr>
          <w:rFonts w:ascii="楷体" w:eastAsia="楷体" w:hAnsi="楷体" w:cs="宋体"/>
          <w:b/>
          <w:sz w:val="32"/>
          <w:szCs w:val="32"/>
        </w:rPr>
        <w:t>单位登记</w:t>
      </w:r>
      <w:r>
        <w:rPr>
          <w:rFonts w:ascii="楷体" w:eastAsia="楷体" w:hAnsi="楷体" w:cs="宋体" w:hint="eastAsia"/>
          <w:b/>
          <w:sz w:val="32"/>
          <w:szCs w:val="32"/>
        </w:rPr>
        <w:t>开户</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（二）缴存业务</w:t>
      </w:r>
      <w:r>
        <w:rPr>
          <w:rFonts w:ascii="楷体" w:eastAsia="楷体" w:hAnsi="楷体" w:cs="宋体"/>
          <w:b/>
          <w:sz w:val="32"/>
          <w:szCs w:val="32"/>
        </w:rPr>
        <w:t>—</w:t>
      </w:r>
      <w:r>
        <w:rPr>
          <w:rFonts w:ascii="楷体" w:eastAsia="楷体" w:hAnsi="楷体" w:cs="宋体" w:hint="eastAsia"/>
          <w:b/>
          <w:sz w:val="32"/>
          <w:szCs w:val="32"/>
        </w:rPr>
        <w:t>个人账户设立</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（三）缴存业务</w:t>
      </w:r>
      <w:r>
        <w:rPr>
          <w:rFonts w:ascii="楷体" w:eastAsia="楷体" w:hAnsi="楷体" w:cs="宋体"/>
          <w:b/>
          <w:sz w:val="32"/>
          <w:szCs w:val="32"/>
        </w:rPr>
        <w:t>--</w:t>
      </w:r>
      <w:r>
        <w:rPr>
          <w:rFonts w:ascii="楷体" w:eastAsia="楷体" w:hAnsi="楷体" w:cs="宋体"/>
          <w:b/>
          <w:sz w:val="32"/>
          <w:szCs w:val="32"/>
        </w:rPr>
        <w:t>缴存基数调整</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（四）缴存业务</w:t>
      </w:r>
      <w:r>
        <w:rPr>
          <w:rFonts w:ascii="楷体" w:eastAsia="楷体" w:hAnsi="楷体" w:cs="宋体"/>
          <w:b/>
          <w:sz w:val="32"/>
          <w:szCs w:val="32"/>
        </w:rPr>
        <w:t>--</w:t>
      </w:r>
      <w:r>
        <w:rPr>
          <w:rFonts w:ascii="楷体" w:eastAsia="楷体" w:hAnsi="楷体" w:cs="宋体"/>
          <w:b/>
          <w:sz w:val="32"/>
          <w:szCs w:val="32"/>
        </w:rPr>
        <w:t>缴存</w:t>
      </w:r>
      <w:r>
        <w:rPr>
          <w:rFonts w:ascii="楷体" w:eastAsia="楷体" w:hAnsi="楷体" w:cs="宋体" w:hint="eastAsia"/>
          <w:b/>
          <w:sz w:val="32"/>
          <w:szCs w:val="32"/>
        </w:rPr>
        <w:t>比例调整</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（五）缴存业务</w:t>
      </w:r>
      <w:r>
        <w:rPr>
          <w:rFonts w:ascii="楷体" w:eastAsia="楷体" w:hAnsi="楷体" w:cs="宋体"/>
          <w:b/>
          <w:sz w:val="32"/>
          <w:szCs w:val="32"/>
        </w:rPr>
        <w:t>--</w:t>
      </w:r>
      <w:r>
        <w:rPr>
          <w:rFonts w:ascii="楷体" w:eastAsia="楷体" w:hAnsi="楷体" w:cs="宋体"/>
          <w:b/>
          <w:sz w:val="32"/>
          <w:szCs w:val="32"/>
        </w:rPr>
        <w:t>汇缴</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（六）缴存业务</w:t>
      </w:r>
      <w:r>
        <w:rPr>
          <w:rFonts w:ascii="楷体" w:eastAsia="楷体" w:hAnsi="楷体" w:cs="宋体"/>
          <w:b/>
          <w:sz w:val="32"/>
          <w:szCs w:val="32"/>
        </w:rPr>
        <w:t>—</w:t>
      </w:r>
      <w:r>
        <w:rPr>
          <w:rFonts w:ascii="楷体" w:eastAsia="楷体" w:hAnsi="楷体" w:cs="宋体"/>
          <w:b/>
          <w:sz w:val="32"/>
          <w:szCs w:val="32"/>
        </w:rPr>
        <w:t>补缴</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（七）缴存业务</w:t>
      </w:r>
      <w:r>
        <w:rPr>
          <w:rFonts w:ascii="楷体" w:eastAsia="楷体" w:hAnsi="楷体" w:cs="宋体"/>
          <w:b/>
          <w:sz w:val="32"/>
          <w:szCs w:val="32"/>
        </w:rPr>
        <w:t>--</w:t>
      </w:r>
      <w:r>
        <w:rPr>
          <w:rFonts w:ascii="楷体" w:eastAsia="楷体" w:hAnsi="楷体" w:cs="宋体" w:hint="eastAsia"/>
          <w:b/>
          <w:sz w:val="32"/>
          <w:szCs w:val="32"/>
        </w:rPr>
        <w:t>缓缴</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（八）缴存业务</w:t>
      </w:r>
      <w:r>
        <w:rPr>
          <w:rFonts w:ascii="楷体" w:eastAsia="楷体" w:hAnsi="楷体" w:cs="宋体"/>
          <w:b/>
          <w:sz w:val="32"/>
          <w:szCs w:val="32"/>
        </w:rPr>
        <w:t>--</w:t>
      </w:r>
      <w:r>
        <w:rPr>
          <w:rFonts w:ascii="楷体" w:eastAsia="楷体" w:hAnsi="楷体" w:cs="宋体" w:hint="eastAsia"/>
          <w:b/>
          <w:sz w:val="32"/>
          <w:szCs w:val="32"/>
        </w:rPr>
        <w:t>降低</w:t>
      </w:r>
      <w:r>
        <w:rPr>
          <w:rFonts w:ascii="楷体" w:eastAsia="楷体" w:hAnsi="楷体" w:cs="宋体"/>
          <w:b/>
          <w:sz w:val="32"/>
          <w:szCs w:val="32"/>
        </w:rPr>
        <w:t>缴存比例</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（九）缴存业务</w:t>
      </w:r>
      <w:r>
        <w:rPr>
          <w:rFonts w:ascii="楷体" w:eastAsia="楷体" w:hAnsi="楷体" w:cs="宋体"/>
          <w:b/>
          <w:sz w:val="32"/>
          <w:szCs w:val="32"/>
        </w:rPr>
        <w:t>—</w:t>
      </w:r>
      <w:r>
        <w:rPr>
          <w:rFonts w:ascii="楷体" w:eastAsia="楷体" w:hAnsi="楷体" w:cs="宋体" w:hint="eastAsia"/>
          <w:b/>
          <w:sz w:val="32"/>
          <w:szCs w:val="32"/>
        </w:rPr>
        <w:t>住房公积金单位及个人缴存信息变更</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同城转移</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（十一）</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单位缴存登记注销</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（十二）</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集中封存</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lastRenderedPageBreak/>
        <w:t>（十三）</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个人账户封存</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（十四）</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个人账户启封</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（十五）</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单位账户启封</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（十六）</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单位账户封存</w:t>
      </w:r>
    </w:p>
    <w:p w:rsidR="00B67ECB" w:rsidRDefault="00CB4AFE">
      <w:pPr>
        <w:spacing w:line="520" w:lineRule="exact"/>
        <w:ind w:firstLine="630"/>
        <w:rPr>
          <w:rFonts w:ascii="楷体" w:eastAsia="楷体" w:hAnsi="楷体" w:cs="宋体"/>
          <w:b/>
          <w:spacing w:val="-8"/>
          <w:sz w:val="32"/>
          <w:szCs w:val="32"/>
        </w:rPr>
      </w:pPr>
      <w:r>
        <w:rPr>
          <w:rFonts w:ascii="楷体" w:eastAsia="楷体" w:hAnsi="楷体" w:cs="宋体" w:hint="eastAsia"/>
          <w:b/>
          <w:sz w:val="32"/>
          <w:szCs w:val="32"/>
        </w:rPr>
        <w:t>（十七）</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pacing w:val="-8"/>
          <w:sz w:val="32"/>
          <w:szCs w:val="32"/>
        </w:rPr>
        <w:t>出具贷款职工住房公积金缴存使用证明</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pacing w:val="-8"/>
          <w:sz w:val="32"/>
          <w:szCs w:val="32"/>
        </w:rPr>
        <w:t>（十八）</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开具单位缴存证明</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（十九）</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灵活就业人员缴存</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（二十）个人住房公积金缴存贷款等信息查询</w:t>
      </w:r>
    </w:p>
    <w:p w:rsidR="00B67ECB" w:rsidRDefault="00CB4AFE">
      <w:pPr>
        <w:spacing w:line="520" w:lineRule="exact"/>
        <w:rPr>
          <w:rFonts w:ascii="黑体" w:eastAsia="黑体" w:hAnsi="黑体" w:cs="宋体"/>
          <w:bCs/>
          <w:sz w:val="32"/>
          <w:szCs w:val="32"/>
        </w:rPr>
      </w:pPr>
      <w:r>
        <w:rPr>
          <w:rFonts w:ascii="黑体" w:eastAsia="黑体" w:hAnsi="黑体" w:cs="宋体"/>
          <w:bCs/>
          <w:sz w:val="32"/>
          <w:szCs w:val="32"/>
        </w:rPr>
        <w:t>五、</w:t>
      </w:r>
      <w:r>
        <w:rPr>
          <w:rFonts w:ascii="黑体" w:eastAsia="黑体" w:hAnsi="黑体" w:cs="宋体" w:hint="eastAsia"/>
          <w:bCs/>
          <w:sz w:val="32"/>
          <w:szCs w:val="32"/>
        </w:rPr>
        <w:t>申请条件及</w:t>
      </w:r>
      <w:r>
        <w:rPr>
          <w:rFonts w:ascii="黑体" w:eastAsia="黑体" w:hAnsi="黑体" w:cs="宋体"/>
          <w:bCs/>
          <w:sz w:val="32"/>
          <w:szCs w:val="32"/>
        </w:rPr>
        <w:t>材料清单</w:t>
      </w:r>
    </w:p>
    <w:p w:rsidR="00B67ECB" w:rsidRDefault="00CB4AFE">
      <w:pPr>
        <w:spacing w:line="520" w:lineRule="exact"/>
        <w:ind w:firstLineChars="200" w:firstLine="640"/>
        <w:rPr>
          <w:rFonts w:ascii="黑体" w:eastAsia="黑体" w:hAnsi="黑体" w:cs="宋体"/>
          <w:bCs/>
          <w:sz w:val="32"/>
          <w:szCs w:val="32"/>
        </w:rPr>
      </w:pPr>
      <w:r>
        <w:rPr>
          <w:rFonts w:ascii="黑体" w:eastAsia="黑体" w:hAnsi="黑体" w:cs="楷体"/>
          <w:sz w:val="32"/>
          <w:szCs w:val="32"/>
        </w:rPr>
        <w:t>凡资料备注</w:t>
      </w:r>
      <w:r>
        <w:rPr>
          <w:rFonts w:ascii="黑体" w:eastAsia="黑体" w:hAnsi="黑体" w:cs="楷体"/>
          <w:sz w:val="32"/>
          <w:szCs w:val="32"/>
        </w:rPr>
        <w:t>“</w:t>
      </w:r>
      <w:r>
        <w:rPr>
          <w:rFonts w:ascii="黑体" w:eastAsia="黑体" w:hAnsi="黑体" w:cs="楷体"/>
          <w:sz w:val="32"/>
          <w:szCs w:val="32"/>
        </w:rPr>
        <w:t>中心提供</w:t>
      </w:r>
      <w:r>
        <w:rPr>
          <w:rFonts w:ascii="黑体" w:eastAsia="黑体" w:hAnsi="黑体" w:cs="楷体"/>
          <w:sz w:val="32"/>
          <w:szCs w:val="32"/>
        </w:rPr>
        <w:t>”</w:t>
      </w:r>
      <w:r>
        <w:rPr>
          <w:rFonts w:ascii="黑体" w:eastAsia="黑体" w:hAnsi="黑体" w:cs="楷体"/>
          <w:sz w:val="32"/>
          <w:szCs w:val="32"/>
        </w:rPr>
        <w:t>字样的，均可直接到住房公积金柜台领取或中心网站</w:t>
      </w:r>
      <w:r>
        <w:rPr>
          <w:rFonts w:ascii="黑体" w:eastAsia="黑体" w:hAnsi="黑体" w:cs="楷体"/>
          <w:sz w:val="32"/>
          <w:szCs w:val="32"/>
        </w:rPr>
        <w:t>“</w:t>
      </w:r>
      <w:r>
        <w:rPr>
          <w:rFonts w:ascii="黑体" w:eastAsia="黑体" w:hAnsi="黑体" w:cs="楷体"/>
          <w:sz w:val="32"/>
          <w:szCs w:val="32"/>
        </w:rPr>
        <w:t>下载中心</w:t>
      </w:r>
      <w:r>
        <w:rPr>
          <w:rFonts w:ascii="黑体" w:eastAsia="黑体" w:hAnsi="黑体" w:cs="楷体"/>
          <w:sz w:val="32"/>
          <w:szCs w:val="32"/>
        </w:rPr>
        <w:t>”</w:t>
      </w:r>
      <w:r>
        <w:rPr>
          <w:rFonts w:ascii="黑体" w:eastAsia="黑体" w:hAnsi="黑体" w:cs="楷体"/>
          <w:sz w:val="32"/>
          <w:szCs w:val="32"/>
        </w:rPr>
        <w:t>下载。</w:t>
      </w:r>
    </w:p>
    <w:p w:rsidR="00B67ECB" w:rsidRDefault="00CB4AFE">
      <w:pPr>
        <w:pStyle w:val="a8"/>
        <w:numPr>
          <w:ilvl w:val="0"/>
          <w:numId w:val="1"/>
        </w:numPr>
        <w:spacing w:line="520" w:lineRule="exact"/>
        <w:ind w:firstLineChars="0"/>
        <w:rPr>
          <w:rFonts w:ascii="楷体" w:eastAsia="楷体" w:hAnsi="楷体" w:cs="仿宋"/>
          <w:b/>
          <w:bCs/>
          <w:color w:val="000000"/>
          <w:kern w:val="0"/>
          <w:sz w:val="32"/>
          <w:szCs w:val="32"/>
        </w:rPr>
      </w:pP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仿宋"/>
          <w:b/>
          <w:bCs/>
          <w:color w:val="000000"/>
          <w:kern w:val="0"/>
          <w:sz w:val="32"/>
          <w:szCs w:val="32"/>
        </w:rPr>
        <w:t>单位登记</w:t>
      </w:r>
      <w:r>
        <w:rPr>
          <w:rFonts w:ascii="楷体" w:eastAsia="楷体" w:hAnsi="楷体" w:cs="仿宋" w:hint="eastAsia"/>
          <w:b/>
          <w:bCs/>
          <w:color w:val="000000"/>
          <w:kern w:val="0"/>
          <w:sz w:val="32"/>
          <w:szCs w:val="32"/>
        </w:rPr>
        <w:t>开户</w:t>
      </w:r>
    </w:p>
    <w:p w:rsidR="00B67ECB" w:rsidRDefault="00CB4AFE">
      <w:pPr>
        <w:spacing w:line="520" w:lineRule="exact"/>
        <w:ind w:firstLineChars="200" w:firstLine="643"/>
        <w:rPr>
          <w:rFonts w:ascii="楷体" w:eastAsia="楷体" w:hAnsi="楷体" w:cs="仿宋"/>
          <w:b/>
          <w:bCs/>
          <w:color w:val="000000"/>
          <w:kern w:val="0"/>
          <w:sz w:val="32"/>
          <w:szCs w:val="32"/>
        </w:rPr>
      </w:pPr>
      <w:r>
        <w:rPr>
          <w:rFonts w:ascii="楷体" w:eastAsia="楷体" w:hAnsi="楷体" w:cs="仿宋" w:hint="eastAsia"/>
          <w:b/>
          <w:bCs/>
          <w:color w:val="000000"/>
          <w:kern w:val="0"/>
          <w:sz w:val="32"/>
          <w:szCs w:val="32"/>
        </w:rPr>
        <w:t>1</w:t>
      </w:r>
      <w:r>
        <w:rPr>
          <w:rFonts w:ascii="楷体" w:eastAsia="楷体" w:hAnsi="楷体" w:cs="仿宋"/>
          <w:b/>
          <w:bCs/>
          <w:color w:val="000000"/>
          <w:kern w:val="0"/>
          <w:sz w:val="32"/>
          <w:szCs w:val="32"/>
        </w:rPr>
        <w:t>.</w:t>
      </w:r>
      <w:r>
        <w:rPr>
          <w:rFonts w:ascii="楷体" w:eastAsia="楷体" w:hAnsi="楷体" w:cs="仿宋" w:hint="eastAsia"/>
          <w:b/>
          <w:bCs/>
          <w:color w:val="000000"/>
          <w:kern w:val="0"/>
          <w:sz w:val="32"/>
          <w:szCs w:val="32"/>
        </w:rPr>
        <w:t>申请条件</w:t>
      </w:r>
    </w:p>
    <w:p w:rsidR="00B67ECB" w:rsidRDefault="00CB4AFE">
      <w:pPr>
        <w:spacing w:line="520" w:lineRule="exact"/>
        <w:ind w:firstLine="630"/>
        <w:rPr>
          <w:rFonts w:ascii="楷体" w:eastAsia="楷体" w:hAnsi="楷体" w:cs="宋体"/>
          <w:b/>
          <w:sz w:val="32"/>
          <w:szCs w:val="32"/>
        </w:rPr>
      </w:pPr>
      <w:r>
        <w:rPr>
          <w:rFonts w:ascii="仿宋" w:eastAsia="仿宋" w:hAnsi="仿宋"/>
          <w:sz w:val="32"/>
          <w:szCs w:val="32"/>
        </w:rPr>
        <w:t>新设立的单位应当自设立之日起</w:t>
      </w:r>
      <w:r>
        <w:rPr>
          <w:rFonts w:ascii="仿宋" w:eastAsia="仿宋" w:hAnsi="仿宋"/>
          <w:sz w:val="32"/>
          <w:szCs w:val="32"/>
        </w:rPr>
        <w:t>30</w:t>
      </w:r>
      <w:r>
        <w:rPr>
          <w:rFonts w:ascii="仿宋" w:eastAsia="仿宋" w:hAnsi="仿宋"/>
          <w:sz w:val="32"/>
          <w:szCs w:val="32"/>
        </w:rPr>
        <w:t>日内，持单位设立批准文件或营业执照到住房公积金管理部门办理住房公积金缴存登记，</w:t>
      </w:r>
      <w:r>
        <w:rPr>
          <w:rFonts w:ascii="仿宋" w:eastAsia="仿宋" w:hAnsi="仿宋" w:hint="eastAsia"/>
          <w:sz w:val="32"/>
          <w:szCs w:val="32"/>
        </w:rPr>
        <w:t>一个单位只能设立一个住房公积金缴存账户。</w:t>
      </w:r>
    </w:p>
    <w:p w:rsidR="00B67ECB" w:rsidRDefault="00CB4AFE">
      <w:pPr>
        <w:spacing w:line="520" w:lineRule="exact"/>
        <w:rPr>
          <w:rFonts w:ascii="楷体" w:eastAsia="楷体" w:hAnsi="楷体" w:cs="仿宋"/>
          <w:b/>
          <w:bCs/>
          <w:color w:val="000000"/>
          <w:kern w:val="0"/>
          <w:sz w:val="32"/>
          <w:szCs w:val="32"/>
        </w:rPr>
      </w:pPr>
      <w:r>
        <w:rPr>
          <w:rFonts w:ascii="楷体" w:eastAsia="楷体" w:hAnsi="楷体" w:cs="仿宋" w:hint="eastAsia"/>
          <w:b/>
          <w:bCs/>
          <w:color w:val="000000"/>
          <w:kern w:val="0"/>
          <w:sz w:val="32"/>
          <w:szCs w:val="32"/>
        </w:rPr>
        <w:t xml:space="preserve"> </w:t>
      </w:r>
      <w:r>
        <w:rPr>
          <w:rFonts w:ascii="楷体" w:eastAsia="楷体" w:hAnsi="楷体" w:cs="仿宋"/>
          <w:b/>
          <w:bCs/>
          <w:color w:val="000000"/>
          <w:kern w:val="0"/>
          <w:sz w:val="32"/>
          <w:szCs w:val="32"/>
        </w:rPr>
        <w:t xml:space="preserve">   2.</w:t>
      </w:r>
      <w:r>
        <w:rPr>
          <w:rFonts w:ascii="楷体" w:eastAsia="楷体" w:hAnsi="楷体" w:cs="仿宋" w:hint="eastAsia"/>
          <w:b/>
          <w:bCs/>
          <w:color w:val="000000"/>
          <w:kern w:val="0"/>
          <w:sz w:val="32"/>
          <w:szCs w:val="32"/>
        </w:rPr>
        <w:t>材料清单</w:t>
      </w:r>
    </w:p>
    <w:tbl>
      <w:tblPr>
        <w:tblW w:w="8948" w:type="dxa"/>
        <w:tblLayout w:type="fixed"/>
        <w:tblLook w:val="04A0"/>
      </w:tblPr>
      <w:tblGrid>
        <w:gridCol w:w="5070"/>
        <w:gridCol w:w="2683"/>
        <w:gridCol w:w="1195"/>
      </w:tblGrid>
      <w:tr w:rsidR="00B67ECB">
        <w:tc>
          <w:tcPr>
            <w:tcW w:w="5070" w:type="dxa"/>
            <w:tcBorders>
              <w:top w:val="single" w:sz="4" w:space="0" w:color="000000"/>
              <w:left w:val="single" w:sz="4" w:space="0" w:color="000000"/>
              <w:bottom w:val="single" w:sz="4" w:space="0" w:color="000000"/>
              <w:right w:val="single" w:sz="4" w:space="0" w:color="000000"/>
            </w:tcBorders>
          </w:tcPr>
          <w:p w:rsidR="00B67ECB" w:rsidRDefault="00CB4AFE">
            <w:pPr>
              <w:jc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2683" w:type="dxa"/>
            <w:tcBorders>
              <w:top w:val="single" w:sz="4" w:space="0" w:color="000000"/>
              <w:left w:val="single" w:sz="4" w:space="0" w:color="000000"/>
              <w:bottom w:val="single" w:sz="4" w:space="0" w:color="000000"/>
              <w:right w:val="single" w:sz="4" w:space="0" w:color="000000"/>
            </w:tcBorders>
          </w:tcPr>
          <w:p w:rsidR="00B67ECB" w:rsidRDefault="00CB4AFE">
            <w:pPr>
              <w:jc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195" w:type="dxa"/>
            <w:tcBorders>
              <w:top w:val="single" w:sz="4" w:space="0" w:color="000000"/>
              <w:left w:val="single" w:sz="4" w:space="0" w:color="000000"/>
              <w:bottom w:val="single" w:sz="4" w:space="0" w:color="000000"/>
              <w:right w:val="single" w:sz="4" w:space="0" w:color="000000"/>
            </w:tcBorders>
          </w:tcPr>
          <w:p w:rsidR="00B67ECB" w:rsidRDefault="00CB4AFE">
            <w:pPr>
              <w:jc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c>
          <w:tcPr>
            <w:tcW w:w="5070" w:type="dxa"/>
            <w:tcBorders>
              <w:top w:val="single" w:sz="4" w:space="0" w:color="000000"/>
              <w:left w:val="single" w:sz="4" w:space="0" w:color="000000"/>
              <w:bottom w:val="single" w:sz="4" w:space="0" w:color="000000"/>
              <w:right w:val="single" w:sz="4" w:space="0" w:color="000000"/>
            </w:tcBorders>
          </w:tcPr>
          <w:p w:rsidR="00B67ECB" w:rsidRDefault="00CB4AFE">
            <w:pPr>
              <w:jc w:val="left"/>
              <w:rPr>
                <w:rFonts w:ascii="仿宋" w:eastAsia="仿宋" w:hAnsi="仿宋" w:cs="仿宋"/>
                <w:bCs/>
                <w:color w:val="000000"/>
                <w:kern w:val="0"/>
                <w:sz w:val="24"/>
              </w:rPr>
            </w:pPr>
            <w:r>
              <w:rPr>
                <w:rFonts w:ascii="仿宋" w:eastAsia="仿宋" w:hAnsi="仿宋" w:cs="仿宋"/>
                <w:bCs/>
                <w:color w:val="000000"/>
                <w:kern w:val="0"/>
                <w:sz w:val="24"/>
                <w:szCs w:val="20"/>
                <w:lang w:bidi="hi-IN"/>
              </w:rPr>
              <w:t>1.</w:t>
            </w:r>
            <w:r>
              <w:rPr>
                <w:rFonts w:ascii="仿宋" w:eastAsia="仿宋" w:hAnsi="仿宋" w:cs="仿宋"/>
                <w:bCs/>
                <w:color w:val="000000"/>
                <w:kern w:val="0"/>
                <w:sz w:val="24"/>
                <w:szCs w:val="20"/>
                <w:lang w:bidi="hi-IN"/>
              </w:rPr>
              <w:t>设立单位的批准文件</w:t>
            </w:r>
            <w:r>
              <w:rPr>
                <w:rFonts w:ascii="仿宋" w:eastAsia="仿宋" w:hAnsi="仿宋" w:cs="仿宋" w:hint="eastAsia"/>
                <w:bCs/>
                <w:color w:val="000000"/>
                <w:kern w:val="0"/>
                <w:sz w:val="24"/>
                <w:szCs w:val="20"/>
                <w:lang w:bidi="hi-IN"/>
              </w:rPr>
              <w:t>或事业单位法人证书</w:t>
            </w:r>
            <w:r>
              <w:rPr>
                <w:rFonts w:ascii="仿宋" w:eastAsia="仿宋" w:hAnsi="仿宋" w:cs="仿宋" w:hint="eastAsia"/>
                <w:bCs/>
                <w:color w:val="000000"/>
                <w:kern w:val="0"/>
                <w:sz w:val="24"/>
                <w:szCs w:val="20"/>
                <w:lang w:bidi="hi-IN"/>
              </w:rPr>
              <w:t xml:space="preserve">     </w:t>
            </w:r>
            <w:r>
              <w:rPr>
                <w:rFonts w:ascii="仿宋" w:eastAsia="仿宋" w:hAnsi="仿宋" w:cs="仿宋" w:hint="eastAsia"/>
                <w:bCs/>
                <w:color w:val="000000"/>
                <w:kern w:val="0"/>
                <w:sz w:val="24"/>
                <w:szCs w:val="20"/>
                <w:lang w:bidi="hi-IN"/>
              </w:rPr>
              <w:t>（国家机关和事业单位提供）</w:t>
            </w:r>
          </w:p>
        </w:tc>
        <w:tc>
          <w:tcPr>
            <w:tcW w:w="2683" w:type="dxa"/>
            <w:tcBorders>
              <w:top w:val="single" w:sz="4" w:space="0" w:color="000000"/>
              <w:left w:val="single" w:sz="4" w:space="0" w:color="000000"/>
              <w:bottom w:val="single" w:sz="4" w:space="0" w:color="000000"/>
              <w:right w:val="single" w:sz="4" w:space="0" w:color="000000"/>
            </w:tcBorders>
            <w:vAlign w:val="center"/>
          </w:tcPr>
          <w:p w:rsidR="00B67ECB" w:rsidRDefault="00CB4AFE">
            <w:pPr>
              <w:jc w:val="center"/>
            </w:pPr>
            <w:r>
              <w:rPr>
                <w:rFonts w:ascii="仿宋" w:eastAsia="仿宋" w:hAnsi="仿宋" w:cs="仿宋"/>
                <w:bCs/>
                <w:color w:val="000000"/>
                <w:kern w:val="0"/>
                <w:sz w:val="24"/>
                <w:szCs w:val="20"/>
                <w:lang w:bidi="hi-IN"/>
              </w:rPr>
              <w:t>原件</w:t>
            </w:r>
            <w:r>
              <w:rPr>
                <w:rFonts w:ascii="仿宋" w:eastAsia="仿宋" w:hAnsi="仿宋" w:cs="仿宋" w:hint="eastAsia"/>
                <w:bCs/>
                <w:color w:val="000000"/>
                <w:kern w:val="0"/>
                <w:sz w:val="24"/>
                <w:szCs w:val="20"/>
                <w:lang w:bidi="hi-IN"/>
              </w:rPr>
              <w:t>及</w:t>
            </w:r>
            <w:r>
              <w:rPr>
                <w:rFonts w:ascii="仿宋" w:eastAsia="仿宋" w:hAnsi="仿宋" w:cs="仿宋"/>
                <w:bCs/>
                <w:color w:val="000000"/>
                <w:kern w:val="0"/>
                <w:sz w:val="24"/>
                <w:szCs w:val="20"/>
                <w:lang w:bidi="hi-IN"/>
              </w:rPr>
              <w:t>复印件</w:t>
            </w:r>
          </w:p>
        </w:tc>
        <w:tc>
          <w:tcPr>
            <w:tcW w:w="1195" w:type="dxa"/>
            <w:tcBorders>
              <w:top w:val="single" w:sz="4" w:space="0" w:color="000000"/>
              <w:left w:val="single" w:sz="4" w:space="0" w:color="000000"/>
              <w:bottom w:val="single" w:sz="4" w:space="0" w:color="000000"/>
              <w:right w:val="single" w:sz="4" w:space="0" w:color="000000"/>
            </w:tcBorders>
            <w:vAlign w:val="center"/>
          </w:tcPr>
          <w:p w:rsidR="00B67ECB" w:rsidRDefault="00CB4AFE">
            <w:pPr>
              <w:jc w:val="center"/>
              <w:rPr>
                <w:rFonts w:ascii="仿宋" w:eastAsia="仿宋" w:hAnsi="仿宋" w:cs="仿宋"/>
                <w:bCs/>
                <w:color w:val="000000"/>
                <w:kern w:val="0"/>
                <w:sz w:val="24"/>
              </w:rPr>
            </w:pPr>
            <w:r>
              <w:rPr>
                <w:rFonts w:ascii="仿宋" w:eastAsia="仿宋" w:hAnsi="仿宋" w:cs="仿宋"/>
                <w:bCs/>
                <w:color w:val="000000"/>
                <w:kern w:val="0"/>
                <w:sz w:val="24"/>
                <w:szCs w:val="20"/>
                <w:lang w:bidi="hi-IN"/>
              </w:rPr>
              <w:t>1</w:t>
            </w:r>
            <w:r>
              <w:rPr>
                <w:rFonts w:ascii="仿宋" w:eastAsia="仿宋" w:hAnsi="仿宋" w:cs="仿宋"/>
                <w:bCs/>
                <w:color w:val="000000"/>
                <w:kern w:val="0"/>
                <w:sz w:val="24"/>
                <w:szCs w:val="20"/>
                <w:lang w:bidi="hi-IN"/>
              </w:rPr>
              <w:t>份</w:t>
            </w:r>
          </w:p>
        </w:tc>
      </w:tr>
      <w:tr w:rsidR="00B67ECB">
        <w:tc>
          <w:tcPr>
            <w:tcW w:w="5070" w:type="dxa"/>
            <w:tcBorders>
              <w:top w:val="single" w:sz="4" w:space="0" w:color="000000"/>
              <w:left w:val="single" w:sz="4" w:space="0" w:color="000000"/>
              <w:bottom w:val="single" w:sz="4" w:space="0" w:color="000000"/>
              <w:right w:val="single" w:sz="4" w:space="0" w:color="000000"/>
            </w:tcBorders>
          </w:tcPr>
          <w:p w:rsidR="00B67ECB" w:rsidRDefault="00CB4AFE">
            <w:pPr>
              <w:jc w:val="left"/>
              <w:rPr>
                <w:rFonts w:ascii="仿宋" w:eastAsia="仿宋" w:hAnsi="仿宋" w:cs="仿宋"/>
                <w:bCs/>
                <w:color w:val="000000"/>
                <w:kern w:val="0"/>
                <w:sz w:val="24"/>
              </w:rPr>
            </w:pPr>
            <w:r>
              <w:rPr>
                <w:rFonts w:ascii="仿宋" w:eastAsia="仿宋" w:hAnsi="仿宋" w:cs="仿宋"/>
                <w:bCs/>
                <w:color w:val="000000"/>
                <w:kern w:val="0"/>
                <w:sz w:val="24"/>
                <w:szCs w:val="20"/>
                <w:lang w:bidi="hi-IN"/>
              </w:rPr>
              <w:t>2.</w:t>
            </w:r>
            <w:r>
              <w:rPr>
                <w:rFonts w:ascii="仿宋" w:eastAsia="仿宋" w:hAnsi="仿宋" w:cs="仿宋" w:hint="eastAsia"/>
                <w:bCs/>
                <w:color w:val="000000"/>
                <w:kern w:val="0"/>
                <w:sz w:val="24"/>
                <w:szCs w:val="20"/>
                <w:lang w:bidi="hi-IN"/>
              </w:rPr>
              <w:t>营业执照（统一社会信用代码）</w:t>
            </w:r>
          </w:p>
        </w:tc>
        <w:tc>
          <w:tcPr>
            <w:tcW w:w="2683" w:type="dxa"/>
            <w:tcBorders>
              <w:top w:val="single" w:sz="4" w:space="0" w:color="000000"/>
              <w:left w:val="single" w:sz="4" w:space="0" w:color="000000"/>
              <w:bottom w:val="single" w:sz="4" w:space="0" w:color="000000"/>
              <w:right w:val="single" w:sz="4" w:space="0" w:color="000000"/>
            </w:tcBorders>
            <w:vAlign w:val="center"/>
          </w:tcPr>
          <w:p w:rsidR="00B67ECB" w:rsidRDefault="00CB4AFE">
            <w:pPr>
              <w:jc w:val="center"/>
            </w:pPr>
            <w:r>
              <w:rPr>
                <w:rFonts w:ascii="仿宋" w:eastAsia="仿宋" w:hAnsi="仿宋" w:cs="仿宋"/>
                <w:bCs/>
                <w:color w:val="000000"/>
                <w:kern w:val="0"/>
                <w:sz w:val="24"/>
                <w:szCs w:val="20"/>
                <w:lang w:bidi="hi-IN"/>
              </w:rPr>
              <w:t>原件</w:t>
            </w:r>
            <w:r>
              <w:rPr>
                <w:rFonts w:ascii="仿宋" w:eastAsia="仿宋" w:hAnsi="仿宋" w:cs="仿宋" w:hint="eastAsia"/>
                <w:bCs/>
                <w:color w:val="000000"/>
                <w:kern w:val="0"/>
                <w:sz w:val="24"/>
                <w:szCs w:val="20"/>
                <w:lang w:bidi="hi-IN"/>
              </w:rPr>
              <w:t>及</w:t>
            </w:r>
            <w:r>
              <w:rPr>
                <w:rFonts w:ascii="仿宋" w:eastAsia="仿宋" w:hAnsi="仿宋" w:cs="仿宋"/>
                <w:bCs/>
                <w:color w:val="000000"/>
                <w:kern w:val="0"/>
                <w:sz w:val="24"/>
                <w:szCs w:val="20"/>
                <w:lang w:bidi="hi-IN"/>
              </w:rPr>
              <w:t>复印件</w:t>
            </w:r>
          </w:p>
        </w:tc>
        <w:tc>
          <w:tcPr>
            <w:tcW w:w="1195" w:type="dxa"/>
            <w:tcBorders>
              <w:top w:val="single" w:sz="4" w:space="0" w:color="000000"/>
              <w:left w:val="single" w:sz="4" w:space="0" w:color="000000"/>
              <w:bottom w:val="single" w:sz="4" w:space="0" w:color="000000"/>
              <w:right w:val="single" w:sz="4" w:space="0" w:color="000000"/>
            </w:tcBorders>
            <w:vAlign w:val="center"/>
          </w:tcPr>
          <w:p w:rsidR="00B67ECB" w:rsidRDefault="00CB4AFE">
            <w:pPr>
              <w:jc w:val="center"/>
              <w:rPr>
                <w:rFonts w:ascii="仿宋" w:eastAsia="仿宋" w:hAnsi="仿宋" w:cs="仿宋"/>
                <w:bCs/>
                <w:color w:val="000000"/>
                <w:kern w:val="0"/>
                <w:sz w:val="24"/>
              </w:rPr>
            </w:pPr>
            <w:r>
              <w:rPr>
                <w:rFonts w:ascii="仿宋" w:eastAsia="仿宋" w:hAnsi="仿宋" w:cs="仿宋"/>
                <w:bCs/>
                <w:color w:val="000000"/>
                <w:kern w:val="0"/>
                <w:sz w:val="24"/>
                <w:szCs w:val="20"/>
                <w:lang w:bidi="hi-IN"/>
              </w:rPr>
              <w:t>1</w:t>
            </w:r>
            <w:r>
              <w:rPr>
                <w:rFonts w:ascii="仿宋" w:eastAsia="仿宋" w:hAnsi="仿宋" w:cs="仿宋"/>
                <w:bCs/>
                <w:color w:val="000000"/>
                <w:kern w:val="0"/>
                <w:sz w:val="24"/>
                <w:szCs w:val="20"/>
                <w:lang w:bidi="hi-IN"/>
              </w:rPr>
              <w:t>份</w:t>
            </w:r>
          </w:p>
        </w:tc>
      </w:tr>
      <w:tr w:rsidR="00B67ECB">
        <w:tc>
          <w:tcPr>
            <w:tcW w:w="5070" w:type="dxa"/>
            <w:tcBorders>
              <w:top w:val="single" w:sz="4" w:space="0" w:color="000000"/>
              <w:left w:val="single" w:sz="4" w:space="0" w:color="000000"/>
              <w:bottom w:val="single" w:sz="4" w:space="0" w:color="000000"/>
              <w:right w:val="single" w:sz="4" w:space="0" w:color="000000"/>
            </w:tcBorders>
          </w:tcPr>
          <w:p w:rsidR="00B67ECB" w:rsidRDefault="00CB4AFE">
            <w:pPr>
              <w:jc w:val="left"/>
              <w:rPr>
                <w:rFonts w:ascii="仿宋" w:eastAsia="仿宋" w:hAnsi="仿宋" w:cs="仿宋"/>
                <w:bCs/>
                <w:color w:val="000000"/>
                <w:kern w:val="0"/>
                <w:sz w:val="24"/>
                <w:szCs w:val="20"/>
                <w:lang w:bidi="hi-IN"/>
              </w:rPr>
            </w:pPr>
            <w:r>
              <w:rPr>
                <w:rFonts w:ascii="仿宋" w:eastAsia="仿宋" w:hAnsi="仿宋" w:cs="仿宋" w:hint="eastAsia"/>
                <w:bCs/>
                <w:color w:val="000000"/>
                <w:kern w:val="0"/>
                <w:sz w:val="24"/>
                <w:szCs w:val="20"/>
                <w:lang w:bidi="hi-IN"/>
              </w:rPr>
              <w:t>3.</w:t>
            </w:r>
            <w:r>
              <w:rPr>
                <w:rFonts w:ascii="仿宋" w:eastAsia="仿宋" w:hAnsi="仿宋" w:cs="仿宋" w:hint="eastAsia"/>
                <w:bCs/>
                <w:color w:val="000000"/>
                <w:kern w:val="0"/>
                <w:sz w:val="24"/>
                <w:szCs w:val="20"/>
                <w:lang w:bidi="hi-IN"/>
              </w:rPr>
              <w:t>民办非企业法人登记证书（民办非企业单位提供）</w:t>
            </w:r>
          </w:p>
        </w:tc>
        <w:tc>
          <w:tcPr>
            <w:tcW w:w="2683" w:type="dxa"/>
            <w:tcBorders>
              <w:top w:val="single" w:sz="4" w:space="0" w:color="000000"/>
              <w:left w:val="single" w:sz="4" w:space="0" w:color="000000"/>
              <w:bottom w:val="single" w:sz="4" w:space="0" w:color="000000"/>
              <w:right w:val="single" w:sz="4" w:space="0" w:color="000000"/>
            </w:tcBorders>
            <w:vAlign w:val="center"/>
          </w:tcPr>
          <w:p w:rsidR="00B67ECB" w:rsidRDefault="00CB4AFE">
            <w:pPr>
              <w:jc w:val="center"/>
            </w:pPr>
            <w:r>
              <w:rPr>
                <w:rFonts w:ascii="仿宋" w:eastAsia="仿宋" w:hAnsi="仿宋" w:cs="仿宋"/>
                <w:bCs/>
                <w:color w:val="000000"/>
                <w:kern w:val="0"/>
                <w:sz w:val="24"/>
                <w:szCs w:val="20"/>
                <w:lang w:bidi="hi-IN"/>
              </w:rPr>
              <w:t>原件</w:t>
            </w:r>
            <w:r>
              <w:rPr>
                <w:rFonts w:ascii="仿宋" w:eastAsia="仿宋" w:hAnsi="仿宋" w:cs="仿宋" w:hint="eastAsia"/>
                <w:bCs/>
                <w:color w:val="000000"/>
                <w:kern w:val="0"/>
                <w:sz w:val="24"/>
                <w:szCs w:val="20"/>
                <w:lang w:bidi="hi-IN"/>
              </w:rPr>
              <w:t>及</w:t>
            </w:r>
            <w:r>
              <w:rPr>
                <w:rFonts w:ascii="仿宋" w:eastAsia="仿宋" w:hAnsi="仿宋" w:cs="仿宋"/>
                <w:bCs/>
                <w:color w:val="000000"/>
                <w:kern w:val="0"/>
                <w:sz w:val="24"/>
                <w:szCs w:val="20"/>
                <w:lang w:bidi="hi-IN"/>
              </w:rPr>
              <w:t>复印件</w:t>
            </w:r>
          </w:p>
        </w:tc>
        <w:tc>
          <w:tcPr>
            <w:tcW w:w="1195" w:type="dxa"/>
            <w:tcBorders>
              <w:top w:val="single" w:sz="4" w:space="0" w:color="000000"/>
              <w:left w:val="single" w:sz="4" w:space="0" w:color="000000"/>
              <w:bottom w:val="single" w:sz="4" w:space="0" w:color="000000"/>
              <w:right w:val="single" w:sz="4" w:space="0" w:color="000000"/>
            </w:tcBorders>
            <w:vAlign w:val="center"/>
          </w:tcPr>
          <w:p w:rsidR="00B67ECB" w:rsidRDefault="00CB4AFE">
            <w:pPr>
              <w:jc w:val="center"/>
              <w:rPr>
                <w:rFonts w:ascii="仿宋" w:eastAsia="仿宋" w:hAnsi="仿宋" w:cs="仿宋"/>
                <w:bCs/>
                <w:color w:val="000000"/>
                <w:kern w:val="0"/>
                <w:sz w:val="24"/>
              </w:rPr>
            </w:pPr>
            <w:r>
              <w:rPr>
                <w:rFonts w:ascii="仿宋" w:eastAsia="仿宋" w:hAnsi="仿宋" w:cs="仿宋"/>
                <w:bCs/>
                <w:color w:val="000000"/>
                <w:kern w:val="0"/>
                <w:sz w:val="24"/>
                <w:szCs w:val="20"/>
                <w:lang w:bidi="hi-IN"/>
              </w:rPr>
              <w:t>1</w:t>
            </w:r>
            <w:r>
              <w:rPr>
                <w:rFonts w:ascii="仿宋" w:eastAsia="仿宋" w:hAnsi="仿宋" w:cs="仿宋"/>
                <w:bCs/>
                <w:color w:val="000000"/>
                <w:kern w:val="0"/>
                <w:sz w:val="24"/>
                <w:szCs w:val="20"/>
                <w:lang w:bidi="hi-IN"/>
              </w:rPr>
              <w:t>份</w:t>
            </w:r>
          </w:p>
        </w:tc>
      </w:tr>
      <w:tr w:rsidR="00B67ECB">
        <w:tc>
          <w:tcPr>
            <w:tcW w:w="5070" w:type="dxa"/>
            <w:tcBorders>
              <w:top w:val="single" w:sz="4" w:space="0" w:color="000000"/>
              <w:left w:val="single" w:sz="4" w:space="0" w:color="000000"/>
              <w:bottom w:val="single" w:sz="4" w:space="0" w:color="000000"/>
              <w:right w:val="single" w:sz="4" w:space="0" w:color="000000"/>
            </w:tcBorders>
          </w:tcPr>
          <w:p w:rsidR="00B67ECB" w:rsidRDefault="00CB4AFE">
            <w:pPr>
              <w:jc w:val="left"/>
              <w:rPr>
                <w:rFonts w:ascii="仿宋" w:eastAsia="仿宋" w:hAnsi="仿宋" w:cs="仿宋"/>
                <w:bCs/>
                <w:color w:val="000000"/>
                <w:kern w:val="0"/>
                <w:sz w:val="24"/>
                <w:szCs w:val="20"/>
                <w:lang w:bidi="hi-IN"/>
              </w:rPr>
            </w:pPr>
            <w:r>
              <w:rPr>
                <w:rFonts w:ascii="仿宋" w:eastAsia="仿宋" w:hAnsi="仿宋" w:cs="仿宋" w:hint="eastAsia"/>
                <w:bCs/>
                <w:color w:val="000000"/>
                <w:kern w:val="0"/>
                <w:sz w:val="24"/>
                <w:szCs w:val="20"/>
                <w:lang w:bidi="hi-IN"/>
              </w:rPr>
              <w:t>4.</w:t>
            </w:r>
            <w:r>
              <w:rPr>
                <w:rFonts w:ascii="仿宋" w:eastAsia="仿宋" w:hAnsi="仿宋" w:cs="仿宋" w:hint="eastAsia"/>
                <w:bCs/>
                <w:color w:val="000000"/>
                <w:kern w:val="0"/>
                <w:sz w:val="24"/>
                <w:szCs w:val="20"/>
                <w:lang w:bidi="hi-IN"/>
              </w:rPr>
              <w:t>社会团体法人登记证书（社会团体提供）</w:t>
            </w:r>
          </w:p>
        </w:tc>
        <w:tc>
          <w:tcPr>
            <w:tcW w:w="2683" w:type="dxa"/>
            <w:tcBorders>
              <w:top w:val="single" w:sz="4" w:space="0" w:color="000000"/>
              <w:left w:val="single" w:sz="4" w:space="0" w:color="000000"/>
              <w:bottom w:val="single" w:sz="4" w:space="0" w:color="000000"/>
              <w:right w:val="single" w:sz="4" w:space="0" w:color="000000"/>
            </w:tcBorders>
            <w:vAlign w:val="center"/>
          </w:tcPr>
          <w:p w:rsidR="00B67ECB" w:rsidRDefault="00CB4AFE">
            <w:pPr>
              <w:jc w:val="center"/>
              <w:rPr>
                <w:rFonts w:ascii="仿宋" w:eastAsia="仿宋" w:hAnsi="仿宋" w:cs="仿宋"/>
                <w:bCs/>
                <w:color w:val="000000"/>
                <w:kern w:val="0"/>
                <w:sz w:val="24"/>
              </w:rPr>
            </w:pPr>
            <w:r>
              <w:rPr>
                <w:rFonts w:ascii="仿宋" w:eastAsia="仿宋" w:hAnsi="仿宋" w:cs="仿宋"/>
                <w:bCs/>
                <w:color w:val="000000"/>
                <w:kern w:val="0"/>
                <w:sz w:val="24"/>
                <w:szCs w:val="20"/>
                <w:lang w:bidi="hi-IN"/>
              </w:rPr>
              <w:t>原件</w:t>
            </w:r>
            <w:r>
              <w:rPr>
                <w:rFonts w:ascii="仿宋" w:eastAsia="仿宋" w:hAnsi="仿宋" w:cs="仿宋" w:hint="eastAsia"/>
                <w:bCs/>
                <w:color w:val="000000"/>
                <w:kern w:val="0"/>
                <w:sz w:val="24"/>
                <w:szCs w:val="20"/>
                <w:lang w:bidi="hi-IN"/>
              </w:rPr>
              <w:t>及</w:t>
            </w:r>
            <w:r>
              <w:rPr>
                <w:rFonts w:ascii="仿宋" w:eastAsia="仿宋" w:hAnsi="仿宋" w:cs="仿宋"/>
                <w:bCs/>
                <w:color w:val="000000"/>
                <w:kern w:val="0"/>
                <w:sz w:val="24"/>
                <w:szCs w:val="20"/>
                <w:lang w:bidi="hi-IN"/>
              </w:rPr>
              <w:t>复印件</w:t>
            </w:r>
          </w:p>
        </w:tc>
        <w:tc>
          <w:tcPr>
            <w:tcW w:w="1195" w:type="dxa"/>
            <w:tcBorders>
              <w:top w:val="single" w:sz="4" w:space="0" w:color="000000"/>
              <w:left w:val="single" w:sz="4" w:space="0" w:color="000000"/>
              <w:bottom w:val="single" w:sz="4" w:space="0" w:color="000000"/>
              <w:right w:val="single" w:sz="4" w:space="0" w:color="000000"/>
            </w:tcBorders>
            <w:vAlign w:val="center"/>
          </w:tcPr>
          <w:p w:rsidR="00B67ECB" w:rsidRDefault="00CB4AFE">
            <w:pPr>
              <w:jc w:val="center"/>
              <w:rPr>
                <w:rFonts w:ascii="仿宋" w:eastAsia="仿宋" w:hAnsi="仿宋" w:cs="仿宋"/>
                <w:bCs/>
                <w:color w:val="000000"/>
                <w:kern w:val="0"/>
                <w:sz w:val="24"/>
              </w:rPr>
            </w:pPr>
            <w:r>
              <w:rPr>
                <w:rFonts w:ascii="仿宋" w:eastAsia="仿宋" w:hAnsi="仿宋" w:cs="仿宋"/>
                <w:bCs/>
                <w:color w:val="000000"/>
                <w:kern w:val="0"/>
                <w:sz w:val="24"/>
                <w:szCs w:val="20"/>
                <w:lang w:bidi="hi-IN"/>
              </w:rPr>
              <w:t>1</w:t>
            </w:r>
            <w:r>
              <w:rPr>
                <w:rFonts w:ascii="仿宋" w:eastAsia="仿宋" w:hAnsi="仿宋" w:cs="仿宋"/>
                <w:bCs/>
                <w:color w:val="000000"/>
                <w:kern w:val="0"/>
                <w:sz w:val="24"/>
                <w:szCs w:val="20"/>
                <w:lang w:bidi="hi-IN"/>
              </w:rPr>
              <w:t>份</w:t>
            </w:r>
          </w:p>
        </w:tc>
      </w:tr>
      <w:tr w:rsidR="00B67ECB">
        <w:tc>
          <w:tcPr>
            <w:tcW w:w="5070" w:type="dxa"/>
            <w:tcBorders>
              <w:top w:val="single" w:sz="4" w:space="0" w:color="000000"/>
              <w:left w:val="single" w:sz="4" w:space="0" w:color="000000"/>
              <w:bottom w:val="single" w:sz="4" w:space="0" w:color="000000"/>
              <w:right w:val="single" w:sz="4" w:space="0" w:color="000000"/>
            </w:tcBorders>
            <w:vAlign w:val="center"/>
          </w:tcPr>
          <w:p w:rsidR="00B67ECB" w:rsidRDefault="00CB4AFE">
            <w:pPr>
              <w:jc w:val="left"/>
              <w:rPr>
                <w:rFonts w:ascii="仿宋" w:eastAsia="仿宋" w:hAnsi="仿宋" w:cs="仿宋"/>
                <w:bCs/>
                <w:color w:val="000000"/>
                <w:kern w:val="0"/>
                <w:sz w:val="24"/>
                <w:szCs w:val="20"/>
                <w:lang w:bidi="hi-IN"/>
              </w:rPr>
            </w:pPr>
            <w:r>
              <w:rPr>
                <w:rFonts w:ascii="仿宋" w:eastAsia="仿宋" w:hAnsi="仿宋" w:cs="仿宋" w:hint="eastAsia"/>
                <w:bCs/>
                <w:color w:val="000000"/>
                <w:kern w:val="0"/>
                <w:sz w:val="24"/>
                <w:szCs w:val="20"/>
                <w:lang w:bidi="hi-IN"/>
              </w:rPr>
              <w:t>5.</w:t>
            </w:r>
            <w:r>
              <w:rPr>
                <w:rFonts w:ascii="仿宋" w:eastAsia="仿宋" w:hAnsi="仿宋" w:cs="仿宋" w:hint="eastAsia"/>
                <w:bCs/>
                <w:color w:val="000000"/>
                <w:kern w:val="0"/>
                <w:sz w:val="24"/>
                <w:szCs w:val="20"/>
                <w:lang w:bidi="hi-IN"/>
              </w:rPr>
              <w:t>法定代表人或负责人身份证</w:t>
            </w:r>
          </w:p>
        </w:tc>
        <w:tc>
          <w:tcPr>
            <w:tcW w:w="2683" w:type="dxa"/>
            <w:tcBorders>
              <w:top w:val="single" w:sz="4" w:space="0" w:color="000000"/>
              <w:left w:val="single" w:sz="4" w:space="0" w:color="000000"/>
              <w:bottom w:val="single" w:sz="4" w:space="0" w:color="000000"/>
              <w:right w:val="single" w:sz="4" w:space="0" w:color="000000"/>
            </w:tcBorders>
            <w:vAlign w:val="center"/>
          </w:tcPr>
          <w:p w:rsidR="00B67ECB" w:rsidRDefault="00CB4AFE">
            <w:pPr>
              <w:jc w:val="center"/>
              <w:rPr>
                <w:rFonts w:ascii="仿宋" w:eastAsia="仿宋" w:hAnsi="仿宋" w:cs="仿宋"/>
                <w:bCs/>
                <w:color w:val="000000"/>
                <w:kern w:val="0"/>
                <w:sz w:val="24"/>
              </w:rPr>
            </w:pPr>
            <w:r>
              <w:rPr>
                <w:rFonts w:ascii="仿宋" w:eastAsia="仿宋" w:hAnsi="仿宋" w:cs="仿宋"/>
                <w:bCs/>
                <w:color w:val="000000"/>
                <w:kern w:val="0"/>
                <w:sz w:val="24"/>
                <w:szCs w:val="20"/>
                <w:lang w:bidi="hi-IN"/>
              </w:rPr>
              <w:t>复印件</w:t>
            </w:r>
            <w:r>
              <w:rPr>
                <w:rFonts w:ascii="仿宋" w:eastAsia="仿宋" w:hAnsi="仿宋" w:cs="仿宋" w:hint="eastAsia"/>
                <w:bCs/>
                <w:color w:val="000000"/>
                <w:kern w:val="0"/>
                <w:sz w:val="24"/>
                <w:szCs w:val="20"/>
                <w:lang w:bidi="hi-IN"/>
              </w:rPr>
              <w:t xml:space="preserve"> </w:t>
            </w:r>
            <w:r>
              <w:rPr>
                <w:rFonts w:ascii="仿宋" w:eastAsia="仿宋" w:hAnsi="仿宋" w:cs="仿宋"/>
                <w:bCs/>
                <w:color w:val="000000"/>
                <w:kern w:val="0"/>
                <w:sz w:val="24"/>
                <w:szCs w:val="20"/>
                <w:lang w:bidi="hi-IN"/>
              </w:rPr>
              <w:t xml:space="preserve">           </w:t>
            </w:r>
            <w:r>
              <w:rPr>
                <w:rFonts w:ascii="仿宋" w:eastAsia="仿宋" w:hAnsi="仿宋" w:cs="仿宋"/>
                <w:bCs/>
                <w:color w:val="000000"/>
                <w:kern w:val="0"/>
                <w:sz w:val="24"/>
                <w:szCs w:val="20"/>
                <w:lang w:bidi="hi-IN"/>
              </w:rPr>
              <w:t>（加盖单位公章）</w:t>
            </w:r>
          </w:p>
        </w:tc>
        <w:tc>
          <w:tcPr>
            <w:tcW w:w="1195" w:type="dxa"/>
            <w:tcBorders>
              <w:top w:val="single" w:sz="4" w:space="0" w:color="000000"/>
              <w:left w:val="single" w:sz="4" w:space="0" w:color="000000"/>
              <w:bottom w:val="single" w:sz="4" w:space="0" w:color="000000"/>
              <w:right w:val="single" w:sz="4" w:space="0" w:color="000000"/>
            </w:tcBorders>
            <w:vAlign w:val="center"/>
          </w:tcPr>
          <w:p w:rsidR="00B67ECB" w:rsidRDefault="00CB4AFE">
            <w:pPr>
              <w:jc w:val="center"/>
              <w:rPr>
                <w:rFonts w:ascii="仿宋" w:eastAsia="仿宋" w:hAnsi="仿宋" w:cs="仿宋"/>
                <w:bCs/>
                <w:color w:val="000000"/>
                <w:kern w:val="0"/>
                <w:sz w:val="24"/>
              </w:rPr>
            </w:pPr>
            <w:r>
              <w:rPr>
                <w:rFonts w:ascii="仿宋" w:eastAsia="仿宋" w:hAnsi="仿宋" w:cs="仿宋"/>
                <w:bCs/>
                <w:color w:val="000000"/>
                <w:kern w:val="0"/>
                <w:sz w:val="24"/>
                <w:szCs w:val="20"/>
                <w:lang w:bidi="hi-IN"/>
              </w:rPr>
              <w:t>1</w:t>
            </w:r>
            <w:r>
              <w:rPr>
                <w:rFonts w:ascii="仿宋" w:eastAsia="仿宋" w:hAnsi="仿宋" w:cs="仿宋"/>
                <w:bCs/>
                <w:color w:val="000000"/>
                <w:kern w:val="0"/>
                <w:sz w:val="24"/>
                <w:szCs w:val="20"/>
                <w:lang w:bidi="hi-IN"/>
              </w:rPr>
              <w:t>份</w:t>
            </w:r>
          </w:p>
        </w:tc>
      </w:tr>
      <w:tr w:rsidR="00B67ECB">
        <w:tc>
          <w:tcPr>
            <w:tcW w:w="5070" w:type="dxa"/>
            <w:tcBorders>
              <w:top w:val="single" w:sz="4" w:space="0" w:color="000000"/>
              <w:left w:val="single" w:sz="4" w:space="0" w:color="000000"/>
              <w:bottom w:val="single" w:sz="4" w:space="0" w:color="000000"/>
              <w:right w:val="single" w:sz="4" w:space="0" w:color="000000"/>
            </w:tcBorders>
          </w:tcPr>
          <w:p w:rsidR="00B67ECB" w:rsidRDefault="00CB4AFE">
            <w:pPr>
              <w:jc w:val="left"/>
              <w:rPr>
                <w:rFonts w:ascii="仿宋" w:eastAsia="仿宋" w:hAnsi="仿宋" w:cs="仿宋"/>
                <w:bCs/>
                <w:color w:val="000000"/>
                <w:kern w:val="0"/>
                <w:sz w:val="24"/>
                <w:szCs w:val="20"/>
                <w:lang w:bidi="hi-IN"/>
              </w:rPr>
            </w:pPr>
            <w:r>
              <w:rPr>
                <w:rFonts w:ascii="仿宋" w:eastAsia="仿宋" w:hAnsi="仿宋" w:cs="仿宋" w:hint="eastAsia"/>
                <w:bCs/>
                <w:color w:val="000000"/>
                <w:kern w:val="0"/>
                <w:sz w:val="24"/>
                <w:szCs w:val="20"/>
                <w:lang w:bidi="hi-IN"/>
              </w:rPr>
              <w:t>6.</w:t>
            </w:r>
            <w:r>
              <w:rPr>
                <w:rFonts w:ascii="仿宋" w:eastAsia="仿宋" w:hAnsi="仿宋" w:cs="仿宋" w:hint="eastAsia"/>
                <w:bCs/>
                <w:color w:val="000000"/>
                <w:kern w:val="0"/>
                <w:sz w:val="24"/>
                <w:szCs w:val="20"/>
                <w:lang w:bidi="hi-IN"/>
              </w:rPr>
              <w:t>单位专管员身份证</w:t>
            </w:r>
          </w:p>
        </w:tc>
        <w:tc>
          <w:tcPr>
            <w:tcW w:w="2683" w:type="dxa"/>
            <w:tcBorders>
              <w:top w:val="single" w:sz="4" w:space="0" w:color="000000"/>
              <w:left w:val="single" w:sz="4" w:space="0" w:color="000000"/>
              <w:bottom w:val="single" w:sz="4" w:space="0" w:color="000000"/>
              <w:right w:val="single" w:sz="4" w:space="0" w:color="000000"/>
            </w:tcBorders>
            <w:vAlign w:val="center"/>
          </w:tcPr>
          <w:p w:rsidR="00B67ECB" w:rsidRDefault="00CB4AFE">
            <w:pPr>
              <w:jc w:val="center"/>
              <w:rPr>
                <w:rFonts w:ascii="仿宋" w:eastAsia="仿宋" w:hAnsi="仿宋" w:cs="仿宋"/>
                <w:bCs/>
                <w:color w:val="000000"/>
                <w:kern w:val="0"/>
                <w:sz w:val="24"/>
              </w:rPr>
            </w:pPr>
            <w:r>
              <w:rPr>
                <w:rFonts w:ascii="仿宋" w:eastAsia="仿宋" w:hAnsi="仿宋" w:cs="仿宋"/>
                <w:bCs/>
                <w:color w:val="000000"/>
                <w:kern w:val="0"/>
                <w:sz w:val="24"/>
                <w:szCs w:val="20"/>
                <w:lang w:bidi="hi-IN"/>
              </w:rPr>
              <w:t>原件</w:t>
            </w:r>
          </w:p>
        </w:tc>
        <w:tc>
          <w:tcPr>
            <w:tcW w:w="1195" w:type="dxa"/>
            <w:tcBorders>
              <w:top w:val="single" w:sz="4" w:space="0" w:color="000000"/>
              <w:left w:val="single" w:sz="4" w:space="0" w:color="000000"/>
              <w:bottom w:val="single" w:sz="4" w:space="0" w:color="000000"/>
              <w:right w:val="single" w:sz="4" w:space="0" w:color="000000"/>
            </w:tcBorders>
            <w:vAlign w:val="center"/>
          </w:tcPr>
          <w:p w:rsidR="00B67ECB" w:rsidRDefault="00CB4AFE">
            <w:pPr>
              <w:jc w:val="center"/>
              <w:rPr>
                <w:rFonts w:ascii="仿宋" w:eastAsia="仿宋" w:hAnsi="仿宋" w:cs="仿宋"/>
                <w:bCs/>
                <w:color w:val="000000"/>
                <w:kern w:val="0"/>
                <w:sz w:val="24"/>
              </w:rPr>
            </w:pPr>
            <w:r>
              <w:rPr>
                <w:rFonts w:ascii="仿宋" w:eastAsia="仿宋" w:hAnsi="仿宋" w:cs="仿宋"/>
                <w:bCs/>
                <w:color w:val="000000"/>
                <w:kern w:val="0"/>
                <w:sz w:val="24"/>
                <w:szCs w:val="20"/>
                <w:lang w:bidi="hi-IN"/>
              </w:rPr>
              <w:t>1</w:t>
            </w:r>
            <w:r>
              <w:rPr>
                <w:rFonts w:ascii="仿宋" w:eastAsia="仿宋" w:hAnsi="仿宋" w:cs="仿宋"/>
                <w:bCs/>
                <w:color w:val="000000"/>
                <w:kern w:val="0"/>
                <w:sz w:val="24"/>
                <w:szCs w:val="20"/>
                <w:lang w:bidi="hi-IN"/>
              </w:rPr>
              <w:t>份</w:t>
            </w:r>
          </w:p>
        </w:tc>
      </w:tr>
      <w:tr w:rsidR="00B67ECB">
        <w:tc>
          <w:tcPr>
            <w:tcW w:w="5070" w:type="dxa"/>
            <w:tcBorders>
              <w:top w:val="single" w:sz="4" w:space="0" w:color="000000"/>
              <w:left w:val="single" w:sz="4" w:space="0" w:color="000000"/>
              <w:bottom w:val="single" w:sz="4" w:space="0" w:color="000000"/>
              <w:right w:val="single" w:sz="4" w:space="0" w:color="000000"/>
            </w:tcBorders>
          </w:tcPr>
          <w:p w:rsidR="00B67ECB" w:rsidRDefault="00CB4AFE">
            <w:pPr>
              <w:jc w:val="left"/>
              <w:rPr>
                <w:rFonts w:ascii="仿宋" w:eastAsia="仿宋" w:hAnsi="仿宋" w:cs="仿宋"/>
                <w:bCs/>
                <w:color w:val="000000"/>
                <w:kern w:val="0"/>
                <w:sz w:val="24"/>
              </w:rPr>
            </w:pPr>
            <w:r>
              <w:rPr>
                <w:rFonts w:ascii="仿宋" w:eastAsia="仿宋" w:hAnsi="仿宋" w:cs="仿宋" w:hint="eastAsia"/>
                <w:bCs/>
                <w:color w:val="000000"/>
                <w:kern w:val="0"/>
                <w:sz w:val="24"/>
                <w:szCs w:val="20"/>
                <w:lang w:bidi="hi-IN"/>
              </w:rPr>
              <w:t>7</w:t>
            </w:r>
            <w:r>
              <w:rPr>
                <w:rFonts w:ascii="仿宋" w:eastAsia="仿宋" w:hAnsi="仿宋" w:cs="仿宋"/>
                <w:bCs/>
                <w:color w:val="000000"/>
                <w:kern w:val="0"/>
                <w:sz w:val="24"/>
                <w:szCs w:val="20"/>
                <w:lang w:bidi="hi-IN"/>
              </w:rPr>
              <w:t>.</w:t>
            </w:r>
            <w:r>
              <w:rPr>
                <w:rFonts w:ascii="仿宋" w:eastAsia="仿宋" w:hAnsi="仿宋" w:cs="仿宋"/>
                <w:bCs/>
                <w:color w:val="000000"/>
                <w:kern w:val="0"/>
                <w:sz w:val="24"/>
                <w:szCs w:val="20"/>
                <w:lang w:bidi="hi-IN"/>
              </w:rPr>
              <w:t>汇缴单位登记表</w:t>
            </w:r>
            <w:r>
              <w:rPr>
                <w:rFonts w:ascii="仿宋" w:eastAsia="仿宋" w:hAnsi="仿宋" w:cs="仿宋"/>
                <w:b/>
                <w:color w:val="000000"/>
                <w:kern w:val="0"/>
                <w:sz w:val="24"/>
                <w:szCs w:val="20"/>
                <w:lang w:bidi="hi-IN"/>
              </w:rPr>
              <w:t>（中心提供）</w:t>
            </w:r>
          </w:p>
        </w:tc>
        <w:tc>
          <w:tcPr>
            <w:tcW w:w="2683" w:type="dxa"/>
            <w:tcBorders>
              <w:top w:val="single" w:sz="4" w:space="0" w:color="000000"/>
              <w:left w:val="single" w:sz="4" w:space="0" w:color="000000"/>
              <w:bottom w:val="single" w:sz="4" w:space="0" w:color="000000"/>
              <w:right w:val="single" w:sz="4" w:space="0" w:color="000000"/>
            </w:tcBorders>
          </w:tcPr>
          <w:p w:rsidR="00B67ECB" w:rsidRDefault="00CB4AFE">
            <w:pPr>
              <w:jc w:val="center"/>
              <w:rPr>
                <w:rFonts w:ascii="仿宋" w:eastAsia="仿宋" w:hAnsi="仿宋" w:cs="仿宋"/>
                <w:bCs/>
                <w:color w:val="000000"/>
                <w:kern w:val="0"/>
                <w:sz w:val="24"/>
              </w:rPr>
            </w:pPr>
            <w:r>
              <w:rPr>
                <w:rFonts w:ascii="仿宋" w:eastAsia="仿宋" w:hAnsi="仿宋" w:cs="仿宋"/>
                <w:bCs/>
                <w:color w:val="000000"/>
                <w:kern w:val="0"/>
                <w:sz w:val="24"/>
                <w:szCs w:val="20"/>
                <w:lang w:bidi="hi-IN"/>
              </w:rPr>
              <w:t>原件</w:t>
            </w:r>
          </w:p>
        </w:tc>
        <w:tc>
          <w:tcPr>
            <w:tcW w:w="1195" w:type="dxa"/>
            <w:tcBorders>
              <w:top w:val="single" w:sz="4" w:space="0" w:color="000000"/>
              <w:left w:val="single" w:sz="4" w:space="0" w:color="000000"/>
              <w:bottom w:val="single" w:sz="4" w:space="0" w:color="000000"/>
              <w:right w:val="single" w:sz="4" w:space="0" w:color="000000"/>
            </w:tcBorders>
          </w:tcPr>
          <w:p w:rsidR="00B67ECB" w:rsidRDefault="00CB4AFE">
            <w:pPr>
              <w:jc w:val="center"/>
              <w:rPr>
                <w:rFonts w:ascii="仿宋" w:eastAsia="仿宋" w:hAnsi="仿宋" w:cs="仿宋"/>
                <w:bCs/>
                <w:color w:val="000000"/>
                <w:kern w:val="0"/>
                <w:sz w:val="24"/>
              </w:rPr>
            </w:pPr>
            <w:r>
              <w:rPr>
                <w:rFonts w:ascii="仿宋" w:eastAsia="仿宋" w:hAnsi="仿宋" w:cs="仿宋"/>
                <w:bCs/>
                <w:color w:val="000000"/>
                <w:kern w:val="0"/>
                <w:sz w:val="24"/>
                <w:szCs w:val="20"/>
                <w:lang w:bidi="hi-IN"/>
              </w:rPr>
              <w:t>1</w:t>
            </w:r>
            <w:r>
              <w:rPr>
                <w:rFonts w:ascii="仿宋" w:eastAsia="仿宋" w:hAnsi="仿宋" w:cs="仿宋"/>
                <w:bCs/>
                <w:color w:val="000000"/>
                <w:kern w:val="0"/>
                <w:sz w:val="24"/>
                <w:szCs w:val="20"/>
                <w:lang w:bidi="hi-IN"/>
              </w:rPr>
              <w:t>份</w:t>
            </w:r>
          </w:p>
        </w:tc>
      </w:tr>
    </w:tbl>
    <w:p w:rsidR="00B67ECB" w:rsidRDefault="00CB4AFE">
      <w:pPr>
        <w:ind w:firstLine="630"/>
        <w:rPr>
          <w:rFonts w:ascii="楷体" w:eastAsia="楷体" w:hAnsi="楷体" w:cs="宋体"/>
          <w:b/>
          <w:sz w:val="32"/>
          <w:szCs w:val="32"/>
        </w:rPr>
      </w:pPr>
      <w:r>
        <w:rPr>
          <w:rFonts w:ascii="楷体" w:eastAsia="楷体" w:hAnsi="楷体" w:cs="宋体"/>
          <w:b/>
          <w:sz w:val="32"/>
          <w:szCs w:val="32"/>
        </w:rPr>
        <w:t>（二）缴存业务</w:t>
      </w:r>
      <w:r>
        <w:rPr>
          <w:rFonts w:ascii="楷体" w:eastAsia="楷体" w:hAnsi="楷体" w:cs="宋体"/>
          <w:b/>
          <w:sz w:val="32"/>
          <w:szCs w:val="32"/>
        </w:rPr>
        <w:t>—</w:t>
      </w:r>
      <w:r>
        <w:rPr>
          <w:rFonts w:ascii="楷体" w:eastAsia="楷体" w:hAnsi="楷体" w:cs="宋体" w:hint="eastAsia"/>
          <w:b/>
          <w:sz w:val="32"/>
          <w:szCs w:val="32"/>
        </w:rPr>
        <w:t>个人账户设立</w:t>
      </w:r>
    </w:p>
    <w:p w:rsidR="00B67ECB" w:rsidRDefault="00CB4AFE">
      <w:pPr>
        <w:ind w:firstLine="630"/>
        <w:rPr>
          <w:rFonts w:ascii="楷体" w:eastAsia="楷体" w:hAnsi="楷体" w:cs="宋体"/>
          <w:b/>
          <w:sz w:val="32"/>
          <w:szCs w:val="32"/>
        </w:rPr>
      </w:pPr>
      <w:r>
        <w:rPr>
          <w:rFonts w:ascii="楷体" w:eastAsia="楷体" w:hAnsi="楷体" w:cs="宋体"/>
          <w:b/>
          <w:sz w:val="32"/>
          <w:szCs w:val="32"/>
        </w:rPr>
        <w:lastRenderedPageBreak/>
        <w:t>1.</w:t>
      </w:r>
      <w:r>
        <w:rPr>
          <w:rFonts w:ascii="楷体" w:eastAsia="楷体" w:hAnsi="楷体" w:cs="宋体" w:hint="eastAsia"/>
          <w:b/>
          <w:sz w:val="32"/>
          <w:szCs w:val="32"/>
        </w:rPr>
        <w:t>申请条件</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单位新录入或新调入职工的，应当自录用或调入之日起</w:t>
      </w:r>
      <w:r>
        <w:rPr>
          <w:rFonts w:ascii="仿宋" w:eastAsia="仿宋" w:hAnsi="仿宋" w:cs="宋体" w:hint="eastAsia"/>
          <w:sz w:val="32"/>
          <w:szCs w:val="32"/>
        </w:rPr>
        <w:t>30</w:t>
      </w:r>
      <w:r>
        <w:rPr>
          <w:rFonts w:ascii="仿宋" w:eastAsia="仿宋" w:hAnsi="仿宋" w:cs="宋体" w:hint="eastAsia"/>
          <w:sz w:val="32"/>
          <w:szCs w:val="32"/>
        </w:rPr>
        <w:t>日内为职工办理住房公积金个人账户设立，一个职工只能设立一个个人账户。</w:t>
      </w:r>
    </w:p>
    <w:p w:rsidR="00B67ECB" w:rsidRDefault="00CB4AFE">
      <w:pPr>
        <w:ind w:firstLine="630"/>
        <w:rPr>
          <w:rFonts w:ascii="楷体" w:eastAsia="楷体" w:hAnsi="楷体" w:cs="宋体"/>
          <w:b/>
          <w:sz w:val="32"/>
          <w:szCs w:val="32"/>
        </w:rPr>
      </w:pPr>
      <w:r>
        <w:rPr>
          <w:rFonts w:ascii="楷体" w:eastAsia="楷体" w:hAnsi="楷体" w:cs="宋体"/>
          <w:b/>
          <w:sz w:val="32"/>
          <w:szCs w:val="32"/>
        </w:rPr>
        <w:t>2.</w:t>
      </w:r>
      <w:r>
        <w:rPr>
          <w:rFonts w:ascii="楷体" w:eastAsia="楷体" w:hAnsi="楷体" w:cs="宋体" w:hint="eastAsia"/>
          <w:b/>
          <w:sz w:val="32"/>
          <w:szCs w:val="32"/>
        </w:rPr>
        <w:t>材料清单</w:t>
      </w:r>
    </w:p>
    <w:tbl>
      <w:tblPr>
        <w:tblW w:w="8875" w:type="dxa"/>
        <w:tblInd w:w="10" w:type="dxa"/>
        <w:tblLayout w:type="fixed"/>
        <w:tblCellMar>
          <w:top w:w="15" w:type="dxa"/>
          <w:left w:w="15" w:type="dxa"/>
          <w:right w:w="15" w:type="dxa"/>
        </w:tblCellMar>
        <w:tblLook w:val="04A0"/>
      </w:tblPr>
      <w:tblGrid>
        <w:gridCol w:w="5695"/>
        <w:gridCol w:w="1980"/>
        <w:gridCol w:w="1200"/>
      </w:tblGrid>
      <w:tr w:rsidR="00B67ECB">
        <w:trPr>
          <w:trHeight w:val="341"/>
        </w:trPr>
        <w:tc>
          <w:tcPr>
            <w:tcW w:w="5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rPr>
          <w:trHeight w:val="300"/>
        </w:trPr>
        <w:tc>
          <w:tcPr>
            <w:tcW w:w="5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szCs w:val="20"/>
                <w:lang w:bidi="hi-IN"/>
              </w:rPr>
              <w:t>1.</w:t>
            </w:r>
            <w:r>
              <w:rPr>
                <w:rFonts w:ascii="仿宋" w:eastAsia="仿宋" w:hAnsi="仿宋" w:cs="仿宋"/>
                <w:color w:val="000000"/>
                <w:kern w:val="0"/>
                <w:sz w:val="24"/>
                <w:szCs w:val="20"/>
                <w:lang w:bidi="hi-IN"/>
              </w:rPr>
              <w:t>住房公积金汇缴清册</w:t>
            </w:r>
            <w:r>
              <w:rPr>
                <w:rFonts w:ascii="仿宋" w:eastAsia="仿宋" w:hAnsi="仿宋" w:cs="仿宋"/>
                <w:b/>
                <w:color w:val="000000"/>
                <w:kern w:val="0"/>
                <w:sz w:val="24"/>
                <w:szCs w:val="20"/>
                <w:lang w:bidi="hi-IN"/>
              </w:rPr>
              <w:t>（中心提供</w:t>
            </w:r>
            <w:r>
              <w:rPr>
                <w:rFonts w:ascii="仿宋" w:eastAsia="仿宋" w:hAnsi="仿宋" w:cs="仿宋" w:hint="eastAsia"/>
                <w:b/>
                <w:color w:val="000000"/>
                <w:kern w:val="0"/>
                <w:sz w:val="24"/>
                <w:szCs w:val="20"/>
                <w:lang w:bidi="hi-IN"/>
              </w:rPr>
              <w:t>，适用于新开户单位人员开户</w:t>
            </w:r>
            <w:r>
              <w:rPr>
                <w:rFonts w:ascii="仿宋" w:eastAsia="仿宋" w:hAnsi="仿宋" w:cs="仿宋"/>
                <w:b/>
                <w:color w:val="000000"/>
                <w:kern w:val="0"/>
                <w:sz w:val="24"/>
                <w:szCs w:val="20"/>
                <w:lang w:bidi="hi-IN"/>
              </w:rPr>
              <w:t>）</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原件</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r w:rsidR="00B67ECB">
        <w:trPr>
          <w:trHeight w:val="300"/>
        </w:trPr>
        <w:tc>
          <w:tcPr>
            <w:tcW w:w="5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2</w:t>
            </w:r>
            <w:r>
              <w:rPr>
                <w:rFonts w:ascii="仿宋" w:eastAsia="仿宋" w:hAnsi="仿宋" w:cs="仿宋"/>
                <w:color w:val="000000"/>
                <w:kern w:val="0"/>
                <w:sz w:val="24"/>
                <w:szCs w:val="20"/>
                <w:lang w:bidi="hi-IN"/>
              </w:rPr>
              <w:t>.</w:t>
            </w:r>
            <w:r>
              <w:rPr>
                <w:rFonts w:ascii="仿宋" w:eastAsia="仿宋" w:hAnsi="仿宋" w:cs="仿宋" w:hint="eastAsia"/>
                <w:color w:val="000000"/>
                <w:kern w:val="0"/>
                <w:sz w:val="24"/>
                <w:szCs w:val="20"/>
                <w:lang w:bidi="hi-IN"/>
              </w:rPr>
              <w:t>住房公积金汇缴变更清册</w:t>
            </w:r>
            <w:r>
              <w:rPr>
                <w:rFonts w:ascii="仿宋" w:eastAsia="仿宋" w:hAnsi="仿宋" w:cs="仿宋"/>
                <w:b/>
                <w:color w:val="000000"/>
                <w:kern w:val="0"/>
                <w:sz w:val="24"/>
                <w:szCs w:val="20"/>
                <w:lang w:bidi="hi-IN"/>
              </w:rPr>
              <w:t>（中心提供</w:t>
            </w:r>
            <w:r>
              <w:rPr>
                <w:rFonts w:ascii="仿宋" w:eastAsia="仿宋" w:hAnsi="仿宋" w:cs="仿宋" w:hint="eastAsia"/>
                <w:b/>
                <w:color w:val="000000"/>
                <w:kern w:val="0"/>
                <w:sz w:val="24"/>
                <w:szCs w:val="20"/>
                <w:lang w:bidi="hi-IN"/>
              </w:rPr>
              <w:t>，适用于已开户单位增加人员开户</w:t>
            </w:r>
            <w:r>
              <w:rPr>
                <w:rFonts w:ascii="仿宋" w:eastAsia="仿宋" w:hAnsi="仿宋" w:cs="仿宋"/>
                <w:b/>
                <w:color w:val="000000"/>
                <w:kern w:val="0"/>
                <w:sz w:val="24"/>
                <w:szCs w:val="20"/>
                <w:lang w:bidi="hi-IN"/>
              </w:rPr>
              <w:t>）</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原件</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1</w:t>
            </w:r>
            <w:r>
              <w:rPr>
                <w:rFonts w:ascii="仿宋" w:eastAsia="仿宋" w:hAnsi="仿宋" w:cs="仿宋" w:hint="eastAsia"/>
                <w:color w:val="000000"/>
                <w:kern w:val="0"/>
                <w:sz w:val="24"/>
                <w:szCs w:val="20"/>
                <w:lang w:bidi="hi-IN"/>
              </w:rPr>
              <w:t>份</w:t>
            </w:r>
          </w:p>
        </w:tc>
      </w:tr>
      <w:tr w:rsidR="00B67ECB">
        <w:trPr>
          <w:trHeight w:val="300"/>
        </w:trPr>
        <w:tc>
          <w:tcPr>
            <w:tcW w:w="5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szCs w:val="20"/>
                <w:lang w:bidi="hi-IN"/>
              </w:rPr>
            </w:pPr>
            <w:r>
              <w:rPr>
                <w:rFonts w:ascii="仿宋" w:eastAsia="仿宋" w:hAnsi="仿宋" w:cs="仿宋"/>
                <w:color w:val="000000"/>
                <w:kern w:val="0"/>
                <w:sz w:val="24"/>
                <w:szCs w:val="20"/>
                <w:lang w:bidi="hi-IN"/>
              </w:rPr>
              <w:t>3</w:t>
            </w:r>
            <w:r>
              <w:rPr>
                <w:rFonts w:ascii="仿宋" w:eastAsia="仿宋" w:hAnsi="仿宋" w:cs="仿宋" w:hint="eastAsia"/>
                <w:color w:val="000000"/>
                <w:kern w:val="0"/>
                <w:sz w:val="24"/>
                <w:szCs w:val="20"/>
                <w:lang w:bidi="hi-IN"/>
              </w:rPr>
              <w:t>.</w:t>
            </w:r>
            <w:r>
              <w:rPr>
                <w:rFonts w:ascii="仿宋" w:eastAsia="仿宋" w:hAnsi="仿宋" w:cs="仿宋" w:hint="eastAsia"/>
                <w:color w:val="000000"/>
                <w:kern w:val="0"/>
                <w:sz w:val="24"/>
                <w:szCs w:val="20"/>
                <w:lang w:bidi="hi-IN"/>
              </w:rPr>
              <w:t>缴存职工身份证</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复印件</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1</w:t>
            </w:r>
            <w:r>
              <w:rPr>
                <w:rFonts w:ascii="仿宋" w:eastAsia="仿宋" w:hAnsi="仿宋" w:cs="仿宋" w:hint="eastAsia"/>
                <w:color w:val="000000"/>
                <w:kern w:val="0"/>
                <w:sz w:val="24"/>
                <w:szCs w:val="20"/>
                <w:lang w:bidi="hi-IN"/>
              </w:rPr>
              <w:t>份</w:t>
            </w:r>
          </w:p>
        </w:tc>
      </w:tr>
    </w:tbl>
    <w:p w:rsidR="00B67ECB" w:rsidRDefault="00CB4AFE">
      <w:pPr>
        <w:ind w:firstLine="630"/>
        <w:rPr>
          <w:rFonts w:ascii="楷体" w:eastAsia="楷体" w:hAnsi="楷体" w:cs="宋体"/>
          <w:b/>
          <w:sz w:val="32"/>
          <w:szCs w:val="32"/>
        </w:rPr>
      </w:pPr>
      <w:r>
        <w:rPr>
          <w:rFonts w:ascii="楷体" w:eastAsia="楷体" w:hAnsi="楷体" w:cs="宋体"/>
          <w:b/>
          <w:sz w:val="32"/>
          <w:szCs w:val="32"/>
        </w:rPr>
        <w:t>（三）缴存业务</w:t>
      </w:r>
      <w:r>
        <w:rPr>
          <w:rFonts w:ascii="楷体" w:eastAsia="楷体" w:hAnsi="楷体" w:cs="宋体"/>
          <w:b/>
          <w:sz w:val="32"/>
          <w:szCs w:val="32"/>
        </w:rPr>
        <w:t>--</w:t>
      </w:r>
      <w:r>
        <w:rPr>
          <w:rFonts w:ascii="楷体" w:eastAsia="楷体" w:hAnsi="楷体" w:cs="宋体"/>
          <w:b/>
          <w:sz w:val="32"/>
          <w:szCs w:val="32"/>
        </w:rPr>
        <w:t>缴存基数调整</w:t>
      </w:r>
    </w:p>
    <w:p w:rsidR="00B67ECB" w:rsidRDefault="00CB4AFE">
      <w:pPr>
        <w:ind w:firstLine="630"/>
        <w:rPr>
          <w:rFonts w:ascii="楷体" w:eastAsia="楷体" w:hAnsi="楷体" w:cs="宋体"/>
          <w:b/>
          <w:sz w:val="32"/>
          <w:szCs w:val="32"/>
        </w:rPr>
      </w:pPr>
      <w:r>
        <w:rPr>
          <w:rFonts w:ascii="楷体" w:eastAsia="楷体" w:hAnsi="楷体" w:cs="宋体"/>
          <w:b/>
          <w:sz w:val="32"/>
          <w:szCs w:val="32"/>
        </w:rPr>
        <w:t>1.</w:t>
      </w:r>
      <w:r>
        <w:rPr>
          <w:rFonts w:ascii="楷体" w:eastAsia="楷体" w:hAnsi="楷体" w:cs="宋体" w:hint="eastAsia"/>
          <w:b/>
          <w:sz w:val="32"/>
          <w:szCs w:val="32"/>
        </w:rPr>
        <w:t>申请条件</w:t>
      </w:r>
    </w:p>
    <w:p w:rsidR="00B67ECB" w:rsidRDefault="00CB4AFE">
      <w:pPr>
        <w:ind w:firstLine="630"/>
        <w:rPr>
          <w:rFonts w:ascii="楷体" w:eastAsia="楷体" w:hAnsi="楷体" w:cs="宋体"/>
          <w:b/>
          <w:sz w:val="32"/>
          <w:szCs w:val="32"/>
        </w:rPr>
      </w:pPr>
      <w:r>
        <w:rPr>
          <w:rFonts w:ascii="仿宋" w:eastAsia="仿宋" w:hAnsi="仿宋" w:cs="宋体" w:hint="eastAsia"/>
          <w:sz w:val="32"/>
          <w:szCs w:val="32"/>
        </w:rPr>
        <w:t>缴存基数为职工个人上一年度月平均工资，每年</w:t>
      </w:r>
      <w:r>
        <w:rPr>
          <w:rFonts w:ascii="仿宋" w:eastAsia="仿宋" w:hAnsi="仿宋" w:cs="宋体" w:hint="eastAsia"/>
          <w:sz w:val="32"/>
          <w:szCs w:val="32"/>
        </w:rPr>
        <w:t>1-3</w:t>
      </w:r>
      <w:r>
        <w:rPr>
          <w:rFonts w:ascii="仿宋" w:eastAsia="仿宋" w:hAnsi="仿宋" w:cs="宋体" w:hint="eastAsia"/>
          <w:sz w:val="32"/>
          <w:szCs w:val="32"/>
        </w:rPr>
        <w:t>月为缴存基数调整时间。</w:t>
      </w:r>
    </w:p>
    <w:p w:rsidR="00B67ECB" w:rsidRDefault="00CB4AFE">
      <w:pPr>
        <w:ind w:firstLine="630"/>
        <w:rPr>
          <w:rFonts w:ascii="楷体" w:eastAsia="楷体" w:hAnsi="楷体" w:cs="宋体"/>
          <w:b/>
          <w:sz w:val="32"/>
          <w:szCs w:val="32"/>
        </w:rPr>
      </w:pPr>
      <w:r>
        <w:rPr>
          <w:rFonts w:ascii="楷体" w:eastAsia="楷体" w:hAnsi="楷体" w:cs="宋体" w:hint="eastAsia"/>
          <w:b/>
          <w:sz w:val="32"/>
          <w:szCs w:val="32"/>
        </w:rPr>
        <w:t>2</w:t>
      </w:r>
      <w:r>
        <w:rPr>
          <w:rFonts w:ascii="楷体" w:eastAsia="楷体" w:hAnsi="楷体" w:cs="宋体"/>
          <w:b/>
          <w:sz w:val="32"/>
          <w:szCs w:val="32"/>
        </w:rPr>
        <w:t>.</w:t>
      </w:r>
      <w:r>
        <w:rPr>
          <w:rFonts w:ascii="楷体" w:eastAsia="楷体" w:hAnsi="楷体" w:cs="宋体" w:hint="eastAsia"/>
          <w:b/>
          <w:sz w:val="32"/>
          <w:szCs w:val="32"/>
        </w:rPr>
        <w:t>材料清单</w:t>
      </w:r>
    </w:p>
    <w:tbl>
      <w:tblPr>
        <w:tblW w:w="8905" w:type="dxa"/>
        <w:tblInd w:w="10" w:type="dxa"/>
        <w:tblLayout w:type="fixed"/>
        <w:tblCellMar>
          <w:top w:w="15" w:type="dxa"/>
          <w:left w:w="15" w:type="dxa"/>
          <w:right w:w="15" w:type="dxa"/>
        </w:tblCellMar>
        <w:tblLook w:val="04A0"/>
      </w:tblPr>
      <w:tblGrid>
        <w:gridCol w:w="5708"/>
        <w:gridCol w:w="1995"/>
        <w:gridCol w:w="1202"/>
      </w:tblGrid>
      <w:tr w:rsidR="00B67ECB">
        <w:trPr>
          <w:trHeight w:val="341"/>
        </w:trPr>
        <w:tc>
          <w:tcPr>
            <w:tcW w:w="5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rPr>
          <w:trHeight w:val="300"/>
        </w:trPr>
        <w:tc>
          <w:tcPr>
            <w:tcW w:w="5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住房公积金汇缴清册</w:t>
            </w:r>
            <w:r>
              <w:rPr>
                <w:rFonts w:ascii="仿宋" w:eastAsia="仿宋" w:hAnsi="仿宋" w:cs="仿宋"/>
                <w:b/>
                <w:color w:val="000000"/>
                <w:kern w:val="0"/>
                <w:sz w:val="24"/>
                <w:szCs w:val="20"/>
                <w:lang w:bidi="hi-IN"/>
              </w:rPr>
              <w:t>（中心提供）</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原件</w:t>
            </w:r>
          </w:p>
        </w:tc>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bl>
    <w:p w:rsidR="00B67ECB" w:rsidRDefault="00CB4AFE">
      <w:pPr>
        <w:ind w:firstLine="630"/>
        <w:rPr>
          <w:rFonts w:ascii="楷体" w:eastAsia="楷体" w:hAnsi="楷体" w:cs="宋体"/>
          <w:b/>
          <w:sz w:val="32"/>
          <w:szCs w:val="32"/>
        </w:rPr>
      </w:pPr>
      <w:r>
        <w:rPr>
          <w:rFonts w:ascii="楷体" w:eastAsia="楷体" w:hAnsi="楷体" w:cs="宋体"/>
          <w:b/>
          <w:sz w:val="32"/>
          <w:szCs w:val="32"/>
        </w:rPr>
        <w:t>（四）缴存业务</w:t>
      </w:r>
      <w:r>
        <w:rPr>
          <w:rFonts w:ascii="楷体" w:eastAsia="楷体" w:hAnsi="楷体" w:cs="宋体"/>
          <w:b/>
          <w:sz w:val="32"/>
          <w:szCs w:val="32"/>
        </w:rPr>
        <w:t>--</w:t>
      </w:r>
      <w:r>
        <w:rPr>
          <w:rFonts w:ascii="楷体" w:eastAsia="楷体" w:hAnsi="楷体" w:cs="宋体"/>
          <w:b/>
          <w:sz w:val="32"/>
          <w:szCs w:val="32"/>
        </w:rPr>
        <w:t>缴存</w:t>
      </w:r>
      <w:r>
        <w:rPr>
          <w:rFonts w:ascii="楷体" w:eastAsia="楷体" w:hAnsi="楷体" w:cs="宋体" w:hint="eastAsia"/>
          <w:b/>
          <w:sz w:val="32"/>
          <w:szCs w:val="32"/>
        </w:rPr>
        <w:t>比例调整</w:t>
      </w:r>
    </w:p>
    <w:p w:rsidR="00B67ECB" w:rsidRDefault="00CB4AFE">
      <w:pPr>
        <w:ind w:firstLine="630"/>
        <w:rPr>
          <w:rFonts w:ascii="楷体" w:eastAsia="楷体" w:hAnsi="楷体" w:cs="宋体"/>
          <w:b/>
          <w:sz w:val="32"/>
          <w:szCs w:val="32"/>
        </w:rPr>
      </w:pPr>
      <w:r>
        <w:rPr>
          <w:rFonts w:ascii="楷体" w:eastAsia="楷体" w:hAnsi="楷体" w:cs="宋体" w:hint="eastAsia"/>
          <w:b/>
          <w:sz w:val="32"/>
          <w:szCs w:val="32"/>
        </w:rPr>
        <w:t>1</w:t>
      </w:r>
      <w:r>
        <w:rPr>
          <w:rFonts w:ascii="楷体" w:eastAsia="楷体" w:hAnsi="楷体" w:cs="宋体"/>
          <w:b/>
          <w:sz w:val="32"/>
          <w:szCs w:val="32"/>
        </w:rPr>
        <w:t>.</w:t>
      </w:r>
      <w:r>
        <w:rPr>
          <w:rFonts w:ascii="楷体" w:eastAsia="楷体" w:hAnsi="楷体" w:cs="宋体" w:hint="eastAsia"/>
          <w:b/>
          <w:sz w:val="32"/>
          <w:szCs w:val="32"/>
        </w:rPr>
        <w:t>申请条件</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单位可在规定的缴存比例范围内（</w:t>
      </w:r>
      <w:r>
        <w:rPr>
          <w:rFonts w:ascii="仿宋" w:eastAsia="仿宋" w:hAnsi="仿宋" w:cs="宋体" w:hint="eastAsia"/>
          <w:sz w:val="32"/>
          <w:szCs w:val="32"/>
        </w:rPr>
        <w:t>5%-12%</w:t>
      </w:r>
      <w:r>
        <w:rPr>
          <w:rFonts w:ascii="仿宋" w:eastAsia="仿宋" w:hAnsi="仿宋" w:cs="宋体" w:hint="eastAsia"/>
          <w:sz w:val="32"/>
          <w:szCs w:val="32"/>
        </w:rPr>
        <w:t>）调整住房公积金缴存比例，每年</w:t>
      </w:r>
      <w:r>
        <w:rPr>
          <w:rFonts w:ascii="仿宋" w:eastAsia="仿宋" w:hAnsi="仿宋" w:cs="宋体" w:hint="eastAsia"/>
          <w:sz w:val="32"/>
          <w:szCs w:val="32"/>
        </w:rPr>
        <w:t>1-3</w:t>
      </w:r>
      <w:r>
        <w:rPr>
          <w:rFonts w:ascii="仿宋" w:eastAsia="仿宋" w:hAnsi="仿宋" w:cs="宋体" w:hint="eastAsia"/>
          <w:sz w:val="32"/>
          <w:szCs w:val="32"/>
        </w:rPr>
        <w:t>月为缴存比例调整时间。</w:t>
      </w:r>
    </w:p>
    <w:p w:rsidR="00B67ECB" w:rsidRDefault="00CB4AFE">
      <w:pPr>
        <w:ind w:firstLine="630"/>
        <w:rPr>
          <w:rFonts w:ascii="楷体" w:eastAsia="楷体" w:hAnsi="楷体" w:cs="宋体"/>
          <w:b/>
          <w:sz w:val="32"/>
          <w:szCs w:val="32"/>
        </w:rPr>
      </w:pPr>
      <w:r>
        <w:rPr>
          <w:rFonts w:ascii="楷体" w:eastAsia="楷体" w:hAnsi="楷体" w:cs="宋体"/>
          <w:b/>
          <w:sz w:val="32"/>
          <w:szCs w:val="32"/>
        </w:rPr>
        <w:t>2.</w:t>
      </w:r>
      <w:r>
        <w:rPr>
          <w:rFonts w:ascii="楷体" w:eastAsia="楷体" w:hAnsi="楷体" w:cs="宋体" w:hint="eastAsia"/>
          <w:b/>
          <w:sz w:val="32"/>
          <w:szCs w:val="32"/>
        </w:rPr>
        <w:t>材料清单</w:t>
      </w:r>
    </w:p>
    <w:tbl>
      <w:tblPr>
        <w:tblW w:w="8905" w:type="dxa"/>
        <w:tblInd w:w="10" w:type="dxa"/>
        <w:tblLayout w:type="fixed"/>
        <w:tblCellMar>
          <w:top w:w="15" w:type="dxa"/>
          <w:left w:w="15" w:type="dxa"/>
          <w:right w:w="15" w:type="dxa"/>
        </w:tblCellMar>
        <w:tblLook w:val="04A0"/>
      </w:tblPr>
      <w:tblGrid>
        <w:gridCol w:w="5693"/>
        <w:gridCol w:w="1997"/>
        <w:gridCol w:w="1215"/>
      </w:tblGrid>
      <w:tr w:rsidR="00B67ECB">
        <w:trPr>
          <w:trHeight w:val="341"/>
        </w:trPr>
        <w:tc>
          <w:tcPr>
            <w:tcW w:w="5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rPr>
          <w:trHeight w:val="300"/>
        </w:trPr>
        <w:tc>
          <w:tcPr>
            <w:tcW w:w="5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住房公积金汇缴清册</w:t>
            </w:r>
            <w:r>
              <w:rPr>
                <w:rFonts w:ascii="仿宋" w:eastAsia="仿宋" w:hAnsi="仿宋" w:cs="仿宋"/>
                <w:b/>
                <w:color w:val="000000"/>
                <w:kern w:val="0"/>
                <w:sz w:val="24"/>
                <w:szCs w:val="20"/>
                <w:lang w:bidi="hi-IN"/>
              </w:rPr>
              <w:t>（中心提供）</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原件</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bl>
    <w:p w:rsidR="00B67ECB" w:rsidRDefault="00CB4AFE">
      <w:pPr>
        <w:ind w:firstLine="630"/>
        <w:rPr>
          <w:rFonts w:ascii="楷体" w:eastAsia="楷体" w:hAnsi="楷体" w:cs="宋体"/>
          <w:b/>
          <w:sz w:val="32"/>
          <w:szCs w:val="32"/>
        </w:rPr>
      </w:pPr>
      <w:r>
        <w:rPr>
          <w:rFonts w:ascii="楷体" w:eastAsia="楷体" w:hAnsi="楷体" w:cs="宋体"/>
          <w:b/>
          <w:sz w:val="32"/>
          <w:szCs w:val="32"/>
        </w:rPr>
        <w:t>（五）缴存业务</w:t>
      </w:r>
      <w:r>
        <w:rPr>
          <w:rFonts w:ascii="楷体" w:eastAsia="楷体" w:hAnsi="楷体" w:cs="宋体"/>
          <w:b/>
          <w:sz w:val="32"/>
          <w:szCs w:val="32"/>
        </w:rPr>
        <w:t>--</w:t>
      </w:r>
      <w:r>
        <w:rPr>
          <w:rFonts w:ascii="楷体" w:eastAsia="楷体" w:hAnsi="楷体" w:cs="宋体"/>
          <w:b/>
          <w:sz w:val="32"/>
          <w:szCs w:val="32"/>
        </w:rPr>
        <w:t>汇缴</w:t>
      </w:r>
    </w:p>
    <w:p w:rsidR="00B67ECB" w:rsidRDefault="00CB4AFE">
      <w:pPr>
        <w:ind w:firstLine="630"/>
        <w:rPr>
          <w:rFonts w:ascii="楷体" w:eastAsia="楷体" w:hAnsi="楷体" w:cs="宋体"/>
          <w:b/>
          <w:sz w:val="32"/>
          <w:szCs w:val="32"/>
        </w:rPr>
      </w:pPr>
      <w:r>
        <w:rPr>
          <w:rFonts w:ascii="楷体" w:eastAsia="楷体" w:hAnsi="楷体" w:cs="宋体" w:hint="eastAsia"/>
          <w:b/>
          <w:sz w:val="32"/>
          <w:szCs w:val="32"/>
        </w:rPr>
        <w:lastRenderedPageBreak/>
        <w:t>1</w:t>
      </w:r>
      <w:r>
        <w:rPr>
          <w:rFonts w:ascii="楷体" w:eastAsia="楷体" w:hAnsi="楷体" w:cs="宋体"/>
          <w:b/>
          <w:sz w:val="32"/>
          <w:szCs w:val="32"/>
        </w:rPr>
        <w:t>.</w:t>
      </w:r>
      <w:r>
        <w:rPr>
          <w:rFonts w:ascii="楷体" w:eastAsia="楷体" w:hAnsi="楷体" w:cs="宋体" w:hint="eastAsia"/>
          <w:b/>
          <w:sz w:val="32"/>
          <w:szCs w:val="32"/>
        </w:rPr>
        <w:t>申请条件</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单位应当于每月发放职工工资之日起</w:t>
      </w:r>
      <w:r>
        <w:rPr>
          <w:rFonts w:ascii="仿宋" w:eastAsia="仿宋" w:hAnsi="仿宋" w:cs="宋体" w:hint="eastAsia"/>
          <w:sz w:val="32"/>
          <w:szCs w:val="32"/>
        </w:rPr>
        <w:t>5</w:t>
      </w:r>
      <w:r>
        <w:rPr>
          <w:rFonts w:ascii="仿宋" w:eastAsia="仿宋" w:hAnsi="仿宋" w:cs="宋体" w:hint="eastAsia"/>
          <w:sz w:val="32"/>
          <w:szCs w:val="32"/>
        </w:rPr>
        <w:t>日内将为职工缴存的住房公积金和代扣职工的住房公积金汇总缴存到住房公积金归集专户内，由中心计入职工住房公积金账户。</w:t>
      </w:r>
    </w:p>
    <w:p w:rsidR="00B67ECB" w:rsidRDefault="00CB4AFE">
      <w:pPr>
        <w:ind w:firstLine="630"/>
        <w:rPr>
          <w:rFonts w:ascii="楷体" w:eastAsia="楷体" w:hAnsi="楷体" w:cs="宋体"/>
          <w:b/>
          <w:sz w:val="32"/>
          <w:szCs w:val="32"/>
        </w:rPr>
      </w:pPr>
      <w:r>
        <w:rPr>
          <w:rFonts w:ascii="楷体" w:eastAsia="楷体" w:hAnsi="楷体" w:cs="宋体"/>
          <w:b/>
          <w:sz w:val="32"/>
          <w:szCs w:val="32"/>
        </w:rPr>
        <w:t>2.</w:t>
      </w:r>
      <w:r>
        <w:rPr>
          <w:rFonts w:ascii="楷体" w:eastAsia="楷体" w:hAnsi="楷体" w:cs="宋体" w:hint="eastAsia"/>
          <w:b/>
          <w:sz w:val="32"/>
          <w:szCs w:val="32"/>
        </w:rPr>
        <w:t>材料清单</w:t>
      </w:r>
    </w:p>
    <w:tbl>
      <w:tblPr>
        <w:tblW w:w="9094" w:type="dxa"/>
        <w:tblInd w:w="10" w:type="dxa"/>
        <w:tblLayout w:type="fixed"/>
        <w:tblCellMar>
          <w:top w:w="15" w:type="dxa"/>
          <w:left w:w="15" w:type="dxa"/>
          <w:right w:w="15" w:type="dxa"/>
        </w:tblCellMar>
        <w:tblLook w:val="04A0"/>
      </w:tblPr>
      <w:tblGrid>
        <w:gridCol w:w="6312"/>
        <w:gridCol w:w="1617"/>
        <w:gridCol w:w="1165"/>
      </w:tblGrid>
      <w:tr w:rsidR="00B67ECB">
        <w:trPr>
          <w:trHeight w:val="341"/>
        </w:trPr>
        <w:tc>
          <w:tcPr>
            <w:tcW w:w="6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rPr>
          <w:trHeight w:val="300"/>
        </w:trPr>
        <w:tc>
          <w:tcPr>
            <w:tcW w:w="6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住房公积金汇缴清册</w:t>
            </w:r>
            <w:r>
              <w:rPr>
                <w:rFonts w:ascii="仿宋" w:eastAsia="仿宋" w:hAnsi="仿宋" w:cs="仿宋"/>
                <w:b/>
                <w:color w:val="000000"/>
                <w:kern w:val="0"/>
                <w:sz w:val="24"/>
                <w:szCs w:val="20"/>
                <w:lang w:bidi="hi-IN"/>
              </w:rPr>
              <w:t>（中心提供）</w:t>
            </w:r>
          </w:p>
        </w:tc>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bl>
    <w:p w:rsidR="00B67ECB" w:rsidRDefault="00CB4AFE">
      <w:pPr>
        <w:ind w:firstLine="630"/>
        <w:rPr>
          <w:rFonts w:ascii="楷体" w:eastAsia="楷体" w:hAnsi="楷体" w:cs="宋体"/>
          <w:b/>
          <w:sz w:val="32"/>
          <w:szCs w:val="32"/>
        </w:rPr>
      </w:pPr>
      <w:r>
        <w:rPr>
          <w:rFonts w:ascii="楷体" w:eastAsia="楷体" w:hAnsi="楷体" w:cs="宋体"/>
          <w:b/>
          <w:sz w:val="32"/>
          <w:szCs w:val="32"/>
        </w:rPr>
        <w:t>（六）缴存业务</w:t>
      </w:r>
      <w:r>
        <w:rPr>
          <w:rFonts w:ascii="楷体" w:eastAsia="楷体" w:hAnsi="楷体" w:cs="宋体"/>
          <w:b/>
          <w:sz w:val="32"/>
          <w:szCs w:val="32"/>
        </w:rPr>
        <w:t>--</w:t>
      </w:r>
      <w:r>
        <w:rPr>
          <w:rFonts w:ascii="楷体" w:eastAsia="楷体" w:hAnsi="楷体" w:cs="宋体"/>
          <w:b/>
          <w:sz w:val="32"/>
          <w:szCs w:val="32"/>
        </w:rPr>
        <w:t>补缴</w:t>
      </w:r>
    </w:p>
    <w:p w:rsidR="00B67ECB" w:rsidRDefault="00CB4AFE">
      <w:pPr>
        <w:ind w:firstLine="630"/>
        <w:rPr>
          <w:rFonts w:ascii="楷体" w:eastAsia="楷体" w:hAnsi="楷体" w:cs="宋体"/>
          <w:b/>
          <w:sz w:val="32"/>
          <w:szCs w:val="32"/>
        </w:rPr>
      </w:pPr>
      <w:r>
        <w:rPr>
          <w:rFonts w:ascii="楷体" w:eastAsia="楷体" w:hAnsi="楷体" w:cs="宋体" w:hint="eastAsia"/>
          <w:b/>
          <w:sz w:val="32"/>
          <w:szCs w:val="32"/>
        </w:rPr>
        <w:t>1</w:t>
      </w:r>
      <w:r>
        <w:rPr>
          <w:rFonts w:ascii="楷体" w:eastAsia="楷体" w:hAnsi="楷体" w:cs="宋体"/>
          <w:b/>
          <w:sz w:val="32"/>
          <w:szCs w:val="32"/>
        </w:rPr>
        <w:t>.</w:t>
      </w:r>
      <w:r>
        <w:rPr>
          <w:rFonts w:ascii="楷体" w:eastAsia="楷体" w:hAnsi="楷体" w:cs="宋体" w:hint="eastAsia"/>
          <w:b/>
          <w:sz w:val="32"/>
          <w:szCs w:val="32"/>
        </w:rPr>
        <w:t>申请条件</w:t>
      </w:r>
    </w:p>
    <w:p w:rsidR="00B67ECB" w:rsidRDefault="00CB4AFE">
      <w:pPr>
        <w:spacing w:line="520" w:lineRule="exact"/>
        <w:ind w:firstLine="630"/>
        <w:rPr>
          <w:rFonts w:ascii="仿宋" w:eastAsia="仿宋" w:hAnsi="仿宋" w:cs="宋体"/>
          <w:spacing w:val="-8"/>
          <w:sz w:val="32"/>
          <w:szCs w:val="32"/>
        </w:rPr>
      </w:pPr>
      <w:r>
        <w:rPr>
          <w:rFonts w:ascii="仿宋" w:eastAsia="仿宋" w:hAnsi="仿宋" w:cs="宋体" w:hint="eastAsia"/>
          <w:sz w:val="32"/>
          <w:szCs w:val="32"/>
        </w:rPr>
        <w:t>（</w:t>
      </w:r>
      <w:r>
        <w:rPr>
          <w:rFonts w:ascii="仿宋" w:eastAsia="仿宋" w:hAnsi="仿宋" w:cs="宋体" w:hint="eastAsia"/>
          <w:sz w:val="32"/>
          <w:szCs w:val="32"/>
        </w:rPr>
        <w:t>1</w:t>
      </w:r>
      <w:r>
        <w:rPr>
          <w:rFonts w:ascii="仿宋" w:eastAsia="仿宋" w:hAnsi="仿宋" w:cs="宋体" w:hint="eastAsia"/>
          <w:sz w:val="32"/>
          <w:szCs w:val="32"/>
        </w:rPr>
        <w:t>）</w:t>
      </w:r>
      <w:r>
        <w:rPr>
          <w:rFonts w:ascii="仿宋" w:eastAsia="仿宋" w:hAnsi="仿宋" w:cs="宋体" w:hint="eastAsia"/>
          <w:spacing w:val="-8"/>
          <w:sz w:val="32"/>
          <w:szCs w:val="32"/>
        </w:rPr>
        <w:t>新参加工作职工或调入职工未及时缴存住房公积金的；</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2</w:t>
      </w:r>
      <w:r>
        <w:rPr>
          <w:rFonts w:ascii="仿宋" w:eastAsia="仿宋" w:hAnsi="仿宋" w:cs="宋体" w:hint="eastAsia"/>
          <w:sz w:val="32"/>
          <w:szCs w:val="32"/>
        </w:rPr>
        <w:t>）单位少缴、逾期缴存、缓缴职工住房公积金的；因缴存基数调整或缴存比例上调需补缴住房公积金的；</w:t>
      </w:r>
    </w:p>
    <w:p w:rsidR="00B67ECB" w:rsidRDefault="00CB4AFE">
      <w:pPr>
        <w:ind w:firstLine="630"/>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3</w:t>
      </w:r>
      <w:r>
        <w:rPr>
          <w:rFonts w:ascii="仿宋" w:eastAsia="仿宋" w:hAnsi="仿宋" w:cs="宋体" w:hint="eastAsia"/>
          <w:sz w:val="32"/>
          <w:szCs w:val="32"/>
        </w:rPr>
        <w:t>）其他符合政策的补缴。</w:t>
      </w:r>
    </w:p>
    <w:p w:rsidR="00B67ECB" w:rsidRDefault="00CB4AFE">
      <w:pPr>
        <w:ind w:firstLine="630"/>
        <w:rPr>
          <w:rFonts w:ascii="楷体" w:eastAsia="楷体" w:hAnsi="楷体" w:cs="宋体"/>
          <w:b/>
          <w:sz w:val="32"/>
          <w:szCs w:val="32"/>
        </w:rPr>
      </w:pPr>
      <w:r>
        <w:rPr>
          <w:rFonts w:ascii="楷体" w:eastAsia="楷体" w:hAnsi="楷体" w:cs="宋体"/>
          <w:b/>
          <w:sz w:val="32"/>
          <w:szCs w:val="32"/>
        </w:rPr>
        <w:t>2.</w:t>
      </w:r>
      <w:r>
        <w:rPr>
          <w:rFonts w:ascii="楷体" w:eastAsia="楷体" w:hAnsi="楷体" w:cs="宋体" w:hint="eastAsia"/>
          <w:b/>
          <w:sz w:val="32"/>
          <w:szCs w:val="32"/>
        </w:rPr>
        <w:t>材料清单</w:t>
      </w:r>
    </w:p>
    <w:tbl>
      <w:tblPr>
        <w:tblW w:w="9094" w:type="dxa"/>
        <w:tblInd w:w="10" w:type="dxa"/>
        <w:tblLayout w:type="fixed"/>
        <w:tblCellMar>
          <w:top w:w="15" w:type="dxa"/>
          <w:left w:w="15" w:type="dxa"/>
          <w:right w:w="15" w:type="dxa"/>
        </w:tblCellMar>
        <w:tblLook w:val="04A0"/>
      </w:tblPr>
      <w:tblGrid>
        <w:gridCol w:w="6325"/>
        <w:gridCol w:w="1604"/>
        <w:gridCol w:w="1165"/>
      </w:tblGrid>
      <w:tr w:rsidR="00B67ECB">
        <w:trPr>
          <w:trHeight w:val="300"/>
        </w:trPr>
        <w:tc>
          <w:tcPr>
            <w:tcW w:w="6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1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rPr>
          <w:trHeight w:val="300"/>
        </w:trPr>
        <w:tc>
          <w:tcPr>
            <w:tcW w:w="6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szCs w:val="20"/>
                <w:lang w:bidi="hi-IN"/>
              </w:rPr>
              <w:t>住房公积金</w:t>
            </w:r>
            <w:r>
              <w:rPr>
                <w:rFonts w:ascii="仿宋" w:eastAsia="仿宋" w:hAnsi="仿宋" w:cs="仿宋"/>
                <w:color w:val="000000"/>
                <w:kern w:val="0"/>
                <w:sz w:val="24"/>
                <w:szCs w:val="20"/>
                <w:lang w:bidi="hi-IN"/>
              </w:rPr>
              <w:t>补缴清册</w:t>
            </w:r>
            <w:r>
              <w:rPr>
                <w:rFonts w:ascii="仿宋" w:eastAsia="仿宋" w:hAnsi="仿宋" w:cs="仿宋"/>
                <w:b/>
                <w:color w:val="000000"/>
                <w:kern w:val="0"/>
                <w:sz w:val="24"/>
                <w:szCs w:val="20"/>
                <w:lang w:bidi="hi-IN"/>
              </w:rPr>
              <w:t>（中心提供）</w:t>
            </w:r>
          </w:p>
        </w:tc>
        <w:tc>
          <w:tcPr>
            <w:tcW w:w="1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bl>
    <w:p w:rsidR="00B67ECB" w:rsidRDefault="00CB4AFE">
      <w:pPr>
        <w:numPr>
          <w:ilvl w:val="0"/>
          <w:numId w:val="2"/>
        </w:numPr>
        <w:ind w:firstLine="630"/>
        <w:rPr>
          <w:rFonts w:ascii="楷体" w:eastAsia="楷体" w:hAnsi="楷体" w:cs="宋体"/>
          <w:b/>
          <w:sz w:val="32"/>
          <w:szCs w:val="32"/>
        </w:rPr>
      </w:pP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缓缴</w:t>
      </w:r>
    </w:p>
    <w:p w:rsidR="00B67ECB" w:rsidRDefault="00CB4AFE">
      <w:pPr>
        <w:tabs>
          <w:tab w:val="left" w:pos="0"/>
        </w:tabs>
        <w:ind w:left="630"/>
        <w:rPr>
          <w:rFonts w:ascii="楷体" w:eastAsia="楷体" w:hAnsi="楷体" w:cs="宋体"/>
          <w:b/>
          <w:sz w:val="32"/>
          <w:szCs w:val="32"/>
        </w:rPr>
      </w:pPr>
      <w:r>
        <w:rPr>
          <w:rFonts w:ascii="楷体" w:eastAsia="楷体" w:hAnsi="楷体" w:cs="宋体" w:hint="eastAsia"/>
          <w:b/>
          <w:sz w:val="32"/>
          <w:szCs w:val="32"/>
        </w:rPr>
        <w:t>1</w:t>
      </w:r>
      <w:r>
        <w:rPr>
          <w:rFonts w:ascii="楷体" w:eastAsia="楷体" w:hAnsi="楷体" w:cs="宋体"/>
          <w:b/>
          <w:sz w:val="32"/>
          <w:szCs w:val="32"/>
        </w:rPr>
        <w:t>.</w:t>
      </w:r>
      <w:r>
        <w:rPr>
          <w:rFonts w:ascii="楷体" w:eastAsia="楷体" w:hAnsi="楷体" w:cs="宋体" w:hint="eastAsia"/>
          <w:b/>
          <w:sz w:val="32"/>
          <w:szCs w:val="32"/>
        </w:rPr>
        <w:t>申请条件</w:t>
      </w:r>
    </w:p>
    <w:p w:rsidR="00B67ECB" w:rsidRDefault="00CB4AFE">
      <w:pPr>
        <w:spacing w:line="520" w:lineRule="exact"/>
        <w:ind w:firstLine="630"/>
        <w:rPr>
          <w:rFonts w:ascii="楷体" w:eastAsia="楷体" w:hAnsi="楷体" w:cs="宋体"/>
          <w:b/>
          <w:sz w:val="32"/>
          <w:szCs w:val="32"/>
        </w:rPr>
      </w:pPr>
      <w:r>
        <w:rPr>
          <w:rFonts w:ascii="仿宋" w:eastAsia="仿宋" w:hAnsi="仿宋" w:cs="仿宋" w:hint="eastAsia"/>
          <w:color w:val="000000"/>
          <w:kern w:val="0"/>
          <w:sz w:val="32"/>
          <w:szCs w:val="32"/>
        </w:rPr>
        <w:t>经单位职工代表大会（职工大会）讨论通过，形成缓缴住房公积金决议书。</w:t>
      </w:r>
    </w:p>
    <w:p w:rsidR="00B67ECB" w:rsidRDefault="00CB4AFE">
      <w:pPr>
        <w:tabs>
          <w:tab w:val="left" w:pos="0"/>
        </w:tabs>
        <w:ind w:left="630"/>
        <w:rPr>
          <w:rFonts w:ascii="楷体" w:eastAsia="楷体" w:hAnsi="楷体" w:cs="宋体"/>
          <w:b/>
          <w:sz w:val="32"/>
          <w:szCs w:val="32"/>
        </w:rPr>
      </w:pPr>
      <w:r>
        <w:rPr>
          <w:rFonts w:ascii="楷体" w:eastAsia="楷体" w:hAnsi="楷体" w:cs="宋体"/>
          <w:b/>
          <w:sz w:val="32"/>
          <w:szCs w:val="32"/>
        </w:rPr>
        <w:t>2.</w:t>
      </w:r>
      <w:r>
        <w:rPr>
          <w:rFonts w:ascii="楷体" w:eastAsia="楷体" w:hAnsi="楷体" w:cs="宋体" w:hint="eastAsia"/>
          <w:b/>
          <w:sz w:val="32"/>
          <w:szCs w:val="32"/>
        </w:rPr>
        <w:t>材料清单</w:t>
      </w:r>
    </w:p>
    <w:tbl>
      <w:tblPr>
        <w:tblW w:w="9094" w:type="dxa"/>
        <w:tblInd w:w="10" w:type="dxa"/>
        <w:tblLayout w:type="fixed"/>
        <w:tblCellMar>
          <w:top w:w="15" w:type="dxa"/>
          <w:left w:w="15" w:type="dxa"/>
          <w:right w:w="15" w:type="dxa"/>
        </w:tblCellMar>
        <w:tblLook w:val="04A0"/>
      </w:tblPr>
      <w:tblGrid>
        <w:gridCol w:w="6295"/>
        <w:gridCol w:w="1634"/>
        <w:gridCol w:w="1165"/>
      </w:tblGrid>
      <w:tr w:rsidR="00B67ECB">
        <w:trPr>
          <w:trHeight w:val="300"/>
        </w:trPr>
        <w:tc>
          <w:tcPr>
            <w:tcW w:w="6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rPr>
          <w:trHeight w:val="300"/>
        </w:trPr>
        <w:tc>
          <w:tcPr>
            <w:tcW w:w="6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rPr>
              <w:t>1.</w:t>
            </w:r>
            <w:r>
              <w:rPr>
                <w:rFonts w:ascii="仿宋" w:eastAsia="仿宋" w:hAnsi="仿宋" w:cs="仿宋" w:hint="eastAsia"/>
                <w:color w:val="000000"/>
                <w:kern w:val="0"/>
                <w:sz w:val="24"/>
              </w:rPr>
              <w:t>降低住房公积金缴存比例或缓缴住房公积金申请审批表</w:t>
            </w:r>
            <w:r>
              <w:rPr>
                <w:rFonts w:ascii="仿宋" w:eastAsia="仿宋" w:hAnsi="仿宋" w:cs="仿宋"/>
                <w:b/>
                <w:color w:val="000000"/>
                <w:kern w:val="0"/>
                <w:sz w:val="24"/>
                <w:szCs w:val="20"/>
                <w:lang w:bidi="hi-IN"/>
              </w:rPr>
              <w:t>（中心提供）</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r w:rsidR="00B67ECB">
        <w:trPr>
          <w:trHeight w:val="300"/>
        </w:trPr>
        <w:tc>
          <w:tcPr>
            <w:tcW w:w="6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rPr>
              <w:t>2.</w:t>
            </w:r>
            <w:r>
              <w:rPr>
                <w:rFonts w:ascii="仿宋" w:eastAsia="仿宋" w:hAnsi="仿宋" w:cs="仿宋" w:hint="eastAsia"/>
                <w:color w:val="000000"/>
                <w:kern w:val="0"/>
                <w:sz w:val="24"/>
              </w:rPr>
              <w:t>职工代表大会（职工大会）决议书</w:t>
            </w:r>
            <w:r>
              <w:rPr>
                <w:rFonts w:ascii="仿宋" w:eastAsia="仿宋" w:hAnsi="仿宋" w:cs="仿宋"/>
                <w:b/>
                <w:color w:val="000000"/>
                <w:kern w:val="0"/>
                <w:sz w:val="24"/>
                <w:szCs w:val="20"/>
                <w:lang w:bidi="hi-IN"/>
              </w:rPr>
              <w:t>（中心提供）</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bl>
    <w:p w:rsidR="00B67ECB" w:rsidRDefault="00CB4AFE">
      <w:pPr>
        <w:spacing w:line="520" w:lineRule="exact"/>
        <w:ind w:firstLine="629"/>
        <w:rPr>
          <w:rFonts w:ascii="楷体" w:eastAsia="楷体" w:hAnsi="楷体" w:cs="宋体"/>
          <w:b/>
          <w:sz w:val="32"/>
          <w:szCs w:val="32"/>
        </w:rPr>
      </w:pPr>
      <w:r>
        <w:rPr>
          <w:rFonts w:ascii="楷体" w:eastAsia="楷体" w:hAnsi="楷体" w:cs="宋体"/>
          <w:b/>
          <w:sz w:val="32"/>
          <w:szCs w:val="32"/>
        </w:rPr>
        <w:t>（八）缴存业务</w:t>
      </w:r>
      <w:r>
        <w:rPr>
          <w:rFonts w:ascii="楷体" w:eastAsia="楷体" w:hAnsi="楷体" w:cs="宋体"/>
          <w:b/>
          <w:sz w:val="32"/>
          <w:szCs w:val="32"/>
        </w:rPr>
        <w:t>—</w:t>
      </w:r>
      <w:r>
        <w:rPr>
          <w:rFonts w:ascii="楷体" w:eastAsia="楷体" w:hAnsi="楷体" w:cs="宋体" w:hint="eastAsia"/>
          <w:b/>
          <w:sz w:val="32"/>
          <w:szCs w:val="32"/>
        </w:rPr>
        <w:t>降低</w:t>
      </w:r>
      <w:r>
        <w:rPr>
          <w:rFonts w:ascii="楷体" w:eastAsia="楷体" w:hAnsi="楷体" w:cs="宋体"/>
          <w:b/>
          <w:sz w:val="32"/>
          <w:szCs w:val="32"/>
        </w:rPr>
        <w:t>缴存比例</w:t>
      </w:r>
    </w:p>
    <w:p w:rsidR="00B67ECB" w:rsidRDefault="00CB4AFE">
      <w:pPr>
        <w:spacing w:line="520" w:lineRule="exact"/>
        <w:ind w:firstLine="629"/>
        <w:rPr>
          <w:rFonts w:ascii="楷体" w:eastAsia="楷体" w:hAnsi="楷体" w:cs="宋体"/>
          <w:b/>
          <w:sz w:val="32"/>
          <w:szCs w:val="32"/>
        </w:rPr>
      </w:pPr>
      <w:r>
        <w:rPr>
          <w:rFonts w:ascii="楷体" w:eastAsia="楷体" w:hAnsi="楷体" w:cs="宋体" w:hint="eastAsia"/>
          <w:b/>
          <w:sz w:val="32"/>
          <w:szCs w:val="32"/>
        </w:rPr>
        <w:lastRenderedPageBreak/>
        <w:t>1</w:t>
      </w:r>
      <w:r>
        <w:rPr>
          <w:rFonts w:ascii="楷体" w:eastAsia="楷体" w:hAnsi="楷体" w:cs="宋体"/>
          <w:b/>
          <w:sz w:val="32"/>
          <w:szCs w:val="32"/>
        </w:rPr>
        <w:t>.</w:t>
      </w:r>
      <w:r>
        <w:rPr>
          <w:rFonts w:ascii="楷体" w:eastAsia="楷体" w:hAnsi="楷体" w:cs="宋体" w:hint="eastAsia"/>
          <w:b/>
          <w:sz w:val="32"/>
          <w:szCs w:val="32"/>
        </w:rPr>
        <w:t>申请条件</w:t>
      </w:r>
    </w:p>
    <w:p w:rsidR="00B67ECB" w:rsidRDefault="00CB4AFE">
      <w:pPr>
        <w:spacing w:line="520" w:lineRule="exact"/>
        <w:ind w:firstLine="630"/>
        <w:rPr>
          <w:rFonts w:ascii="楷体" w:eastAsia="楷体" w:hAnsi="楷体" w:cs="宋体"/>
          <w:b/>
          <w:sz w:val="32"/>
          <w:szCs w:val="32"/>
        </w:rPr>
      </w:pPr>
      <w:r>
        <w:rPr>
          <w:rFonts w:ascii="仿宋" w:eastAsia="仿宋" w:hAnsi="仿宋" w:cs="仿宋" w:hint="eastAsia"/>
          <w:color w:val="000000"/>
          <w:kern w:val="0"/>
          <w:sz w:val="32"/>
          <w:szCs w:val="32"/>
        </w:rPr>
        <w:t>经单位职工代表大会（职工大会）讨论通过，形成降低住房公积金缴存比例决议书。</w:t>
      </w:r>
    </w:p>
    <w:p w:rsidR="00B67ECB" w:rsidRDefault="00CB4AFE">
      <w:pPr>
        <w:spacing w:line="520" w:lineRule="exact"/>
        <w:ind w:firstLine="629"/>
        <w:rPr>
          <w:rFonts w:ascii="楷体" w:eastAsia="楷体" w:hAnsi="楷体" w:cs="宋体"/>
          <w:b/>
          <w:sz w:val="32"/>
          <w:szCs w:val="32"/>
        </w:rPr>
      </w:pPr>
      <w:r>
        <w:rPr>
          <w:rFonts w:ascii="楷体" w:eastAsia="楷体" w:hAnsi="楷体" w:cs="宋体"/>
          <w:b/>
          <w:sz w:val="32"/>
          <w:szCs w:val="32"/>
        </w:rPr>
        <w:t>2.</w:t>
      </w:r>
      <w:r>
        <w:rPr>
          <w:rFonts w:ascii="楷体" w:eastAsia="楷体" w:hAnsi="楷体" w:cs="宋体" w:hint="eastAsia"/>
          <w:b/>
          <w:sz w:val="32"/>
          <w:szCs w:val="32"/>
        </w:rPr>
        <w:t>材料清单</w:t>
      </w:r>
    </w:p>
    <w:tbl>
      <w:tblPr>
        <w:tblW w:w="9094" w:type="dxa"/>
        <w:tblInd w:w="10" w:type="dxa"/>
        <w:tblLayout w:type="fixed"/>
        <w:tblCellMar>
          <w:top w:w="15" w:type="dxa"/>
          <w:left w:w="15" w:type="dxa"/>
          <w:right w:w="15" w:type="dxa"/>
        </w:tblCellMar>
        <w:tblLook w:val="04A0"/>
      </w:tblPr>
      <w:tblGrid>
        <w:gridCol w:w="6295"/>
        <w:gridCol w:w="1634"/>
        <w:gridCol w:w="1165"/>
      </w:tblGrid>
      <w:tr w:rsidR="00B67ECB">
        <w:trPr>
          <w:trHeight w:val="300"/>
        </w:trPr>
        <w:tc>
          <w:tcPr>
            <w:tcW w:w="6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rPr>
          <w:trHeight w:val="300"/>
        </w:trPr>
        <w:tc>
          <w:tcPr>
            <w:tcW w:w="6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rPr>
              <w:t>1.</w:t>
            </w:r>
            <w:r>
              <w:rPr>
                <w:rFonts w:ascii="仿宋" w:eastAsia="仿宋" w:hAnsi="仿宋" w:cs="仿宋" w:hint="eastAsia"/>
                <w:color w:val="000000"/>
                <w:kern w:val="0"/>
                <w:sz w:val="24"/>
              </w:rPr>
              <w:t>降低住房公积金缴存比例或缓缴住房公积金申请审批表</w:t>
            </w:r>
            <w:r>
              <w:rPr>
                <w:rFonts w:ascii="仿宋" w:eastAsia="仿宋" w:hAnsi="仿宋" w:cs="仿宋"/>
                <w:b/>
                <w:color w:val="000000"/>
                <w:kern w:val="0"/>
                <w:sz w:val="24"/>
                <w:szCs w:val="20"/>
                <w:lang w:bidi="hi-IN"/>
              </w:rPr>
              <w:t>（中心提供）</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r w:rsidR="00B67ECB">
        <w:trPr>
          <w:trHeight w:val="300"/>
        </w:trPr>
        <w:tc>
          <w:tcPr>
            <w:tcW w:w="6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rPr>
              <w:t>2.</w:t>
            </w:r>
            <w:r>
              <w:rPr>
                <w:rFonts w:ascii="仿宋" w:eastAsia="仿宋" w:hAnsi="仿宋" w:cs="仿宋" w:hint="eastAsia"/>
                <w:color w:val="000000"/>
                <w:kern w:val="0"/>
                <w:sz w:val="24"/>
              </w:rPr>
              <w:t>职工代表大会（职工大会）决议书</w:t>
            </w:r>
            <w:r>
              <w:rPr>
                <w:rFonts w:ascii="仿宋" w:eastAsia="仿宋" w:hAnsi="仿宋" w:cs="仿宋"/>
                <w:b/>
                <w:color w:val="000000"/>
                <w:kern w:val="0"/>
                <w:sz w:val="24"/>
                <w:szCs w:val="20"/>
                <w:lang w:bidi="hi-IN"/>
              </w:rPr>
              <w:t>（中心提供）</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r w:rsidR="00B67ECB">
        <w:trPr>
          <w:trHeight w:val="300"/>
        </w:trPr>
        <w:tc>
          <w:tcPr>
            <w:tcW w:w="6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color w:val="000000"/>
                <w:kern w:val="0"/>
                <w:sz w:val="24"/>
              </w:rPr>
              <w:t>3.</w:t>
            </w:r>
            <w:r>
              <w:rPr>
                <w:rFonts w:ascii="仿宋" w:eastAsia="仿宋" w:hAnsi="仿宋" w:cs="仿宋" w:hint="eastAsia"/>
                <w:color w:val="000000"/>
                <w:kern w:val="0"/>
                <w:sz w:val="24"/>
              </w:rPr>
              <w:t>住房公积金汇缴清册</w:t>
            </w:r>
            <w:r>
              <w:rPr>
                <w:rFonts w:ascii="仿宋" w:eastAsia="仿宋" w:hAnsi="仿宋" w:cs="仿宋"/>
                <w:b/>
                <w:color w:val="000000"/>
                <w:kern w:val="0"/>
                <w:sz w:val="24"/>
                <w:szCs w:val="20"/>
                <w:lang w:bidi="hi-IN"/>
              </w:rPr>
              <w:t>（中心提供）</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1</w:t>
            </w:r>
            <w:r>
              <w:rPr>
                <w:rFonts w:ascii="仿宋" w:eastAsia="仿宋" w:hAnsi="仿宋" w:cs="仿宋" w:hint="eastAsia"/>
                <w:color w:val="000000"/>
                <w:kern w:val="0"/>
                <w:sz w:val="24"/>
                <w:szCs w:val="20"/>
                <w:lang w:bidi="hi-IN"/>
              </w:rPr>
              <w:t>份</w:t>
            </w:r>
          </w:p>
        </w:tc>
      </w:tr>
    </w:tbl>
    <w:p w:rsidR="00B67ECB" w:rsidRDefault="00CB4AFE">
      <w:pPr>
        <w:ind w:firstLine="630"/>
        <w:rPr>
          <w:rFonts w:ascii="楷体" w:eastAsia="楷体" w:hAnsi="楷体" w:cs="宋体"/>
          <w:b/>
          <w:sz w:val="32"/>
          <w:szCs w:val="32"/>
        </w:rPr>
      </w:pPr>
      <w:r>
        <w:rPr>
          <w:rFonts w:ascii="楷体" w:eastAsia="楷体" w:hAnsi="楷体" w:cs="宋体"/>
          <w:b/>
          <w:sz w:val="32"/>
          <w:szCs w:val="32"/>
        </w:rPr>
        <w:t>（九）缴存业务</w:t>
      </w:r>
      <w:r>
        <w:rPr>
          <w:rFonts w:ascii="楷体" w:eastAsia="楷体" w:hAnsi="楷体" w:cs="宋体"/>
          <w:b/>
          <w:sz w:val="32"/>
          <w:szCs w:val="32"/>
        </w:rPr>
        <w:t>—</w:t>
      </w:r>
      <w:r>
        <w:rPr>
          <w:rFonts w:ascii="楷体" w:eastAsia="楷体" w:hAnsi="楷体" w:cs="宋体" w:hint="eastAsia"/>
          <w:b/>
          <w:sz w:val="32"/>
          <w:szCs w:val="32"/>
        </w:rPr>
        <w:t>住房公积金单位及个人缴存信息变更</w:t>
      </w:r>
    </w:p>
    <w:p w:rsidR="00B67ECB" w:rsidRDefault="00CB4AFE">
      <w:pPr>
        <w:ind w:firstLine="630"/>
        <w:rPr>
          <w:rFonts w:ascii="楷体" w:eastAsia="楷体" w:hAnsi="楷体" w:cs="宋体"/>
          <w:b/>
          <w:sz w:val="32"/>
          <w:szCs w:val="32"/>
        </w:rPr>
      </w:pPr>
      <w:r>
        <w:rPr>
          <w:rFonts w:ascii="楷体" w:eastAsia="楷体" w:hAnsi="楷体" w:cs="宋体" w:hint="eastAsia"/>
          <w:b/>
          <w:sz w:val="32"/>
          <w:szCs w:val="32"/>
        </w:rPr>
        <w:t>1</w:t>
      </w:r>
      <w:r>
        <w:rPr>
          <w:rFonts w:ascii="楷体" w:eastAsia="楷体" w:hAnsi="楷体" w:cs="宋体"/>
          <w:b/>
          <w:sz w:val="32"/>
          <w:szCs w:val="32"/>
        </w:rPr>
        <w:t>.</w:t>
      </w:r>
      <w:r>
        <w:rPr>
          <w:rFonts w:ascii="楷体" w:eastAsia="楷体" w:hAnsi="楷体" w:cs="宋体" w:hint="eastAsia"/>
          <w:b/>
          <w:sz w:val="32"/>
          <w:szCs w:val="32"/>
        </w:rPr>
        <w:t>申请条件</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1</w:t>
      </w:r>
      <w:r>
        <w:rPr>
          <w:rFonts w:ascii="仿宋" w:eastAsia="仿宋" w:hAnsi="仿宋" w:cs="宋体" w:hint="eastAsia"/>
          <w:sz w:val="32"/>
          <w:szCs w:val="32"/>
        </w:rPr>
        <w:t>）单位登记信息发生变更的，应当自变更发生之日起</w:t>
      </w:r>
      <w:r>
        <w:rPr>
          <w:rFonts w:ascii="仿宋" w:eastAsia="仿宋" w:hAnsi="仿宋" w:cs="宋体" w:hint="eastAsia"/>
          <w:sz w:val="32"/>
          <w:szCs w:val="32"/>
        </w:rPr>
        <w:t>30</w:t>
      </w:r>
      <w:r>
        <w:rPr>
          <w:rFonts w:ascii="仿宋" w:eastAsia="仿宋" w:hAnsi="仿宋" w:cs="宋体" w:hint="eastAsia"/>
          <w:sz w:val="32"/>
          <w:szCs w:val="32"/>
        </w:rPr>
        <w:t>日内向中心申请变更登记；</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2</w:t>
      </w:r>
      <w:r>
        <w:rPr>
          <w:rFonts w:ascii="仿宋" w:eastAsia="仿宋" w:hAnsi="仿宋" w:cs="宋体" w:hint="eastAsia"/>
          <w:sz w:val="32"/>
          <w:szCs w:val="32"/>
        </w:rPr>
        <w:t>）职工姓名或身份证号码等信息与中心系统录入不一致（单位申请错误或信息发生变更）的，可提出修改申请。</w:t>
      </w:r>
    </w:p>
    <w:p w:rsidR="00B67ECB" w:rsidRDefault="00CB4AFE">
      <w:pPr>
        <w:ind w:firstLine="630"/>
        <w:rPr>
          <w:rFonts w:ascii="楷体" w:eastAsia="楷体" w:hAnsi="楷体" w:cs="宋体"/>
          <w:b/>
          <w:sz w:val="32"/>
          <w:szCs w:val="32"/>
        </w:rPr>
      </w:pPr>
      <w:r>
        <w:rPr>
          <w:rFonts w:ascii="楷体" w:eastAsia="楷体" w:hAnsi="楷体" w:cs="宋体"/>
          <w:b/>
          <w:sz w:val="32"/>
          <w:szCs w:val="32"/>
        </w:rPr>
        <w:t>2.</w:t>
      </w:r>
      <w:r>
        <w:rPr>
          <w:rFonts w:ascii="楷体" w:eastAsia="楷体" w:hAnsi="楷体" w:cs="宋体" w:hint="eastAsia"/>
          <w:b/>
          <w:sz w:val="32"/>
          <w:szCs w:val="32"/>
        </w:rPr>
        <w:t>材料清单</w:t>
      </w:r>
    </w:p>
    <w:p w:rsidR="00B67ECB" w:rsidRDefault="00CB4AFE">
      <w:pPr>
        <w:ind w:firstLine="630"/>
        <w:rPr>
          <w:rFonts w:ascii="仿宋" w:eastAsia="仿宋" w:hAnsi="仿宋" w:cs="宋体"/>
          <w:b/>
          <w:sz w:val="32"/>
          <w:szCs w:val="32"/>
        </w:rPr>
      </w:pPr>
      <w:r>
        <w:rPr>
          <w:rFonts w:ascii="仿宋" w:eastAsia="仿宋" w:hAnsi="仿宋" w:cs="宋体" w:hint="eastAsia"/>
          <w:b/>
          <w:sz w:val="32"/>
          <w:szCs w:val="32"/>
        </w:rPr>
        <w:t>单位缴存信息变更</w:t>
      </w:r>
    </w:p>
    <w:tbl>
      <w:tblPr>
        <w:tblW w:w="9094" w:type="dxa"/>
        <w:tblInd w:w="10" w:type="dxa"/>
        <w:tblLayout w:type="fixed"/>
        <w:tblCellMar>
          <w:top w:w="15" w:type="dxa"/>
          <w:left w:w="15" w:type="dxa"/>
          <w:right w:w="15" w:type="dxa"/>
        </w:tblCellMar>
        <w:tblLook w:val="04A0"/>
      </w:tblPr>
      <w:tblGrid>
        <w:gridCol w:w="6282"/>
        <w:gridCol w:w="1647"/>
        <w:gridCol w:w="1165"/>
      </w:tblGrid>
      <w:tr w:rsidR="00B67ECB">
        <w:trPr>
          <w:trHeight w:val="341"/>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rPr>
          <w:trHeight w:val="300"/>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Arial" w:hint="eastAsia"/>
                <w:color w:val="000000"/>
                <w:sz w:val="24"/>
              </w:rPr>
              <w:t>1</w:t>
            </w:r>
            <w:r>
              <w:rPr>
                <w:rFonts w:ascii="仿宋" w:eastAsia="仿宋" w:hAnsi="仿宋" w:cs="Arial"/>
                <w:color w:val="000000"/>
                <w:sz w:val="24"/>
              </w:rPr>
              <w:t>.</w:t>
            </w:r>
            <w:r>
              <w:rPr>
                <w:rFonts w:ascii="仿宋" w:eastAsia="仿宋" w:hAnsi="仿宋" w:cs="Arial" w:hint="eastAsia"/>
                <w:color w:val="000000"/>
                <w:sz w:val="24"/>
              </w:rPr>
              <w:t>三证合一营业执照副本（原件）证明材料</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hint="eastAsia"/>
                <w:color w:val="000000"/>
                <w:kern w:val="0"/>
                <w:sz w:val="24"/>
                <w:szCs w:val="20"/>
                <w:lang w:bidi="hi-IN"/>
              </w:rPr>
              <w:t>原件及复印件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r w:rsidR="00B67ECB">
        <w:trPr>
          <w:trHeight w:val="300"/>
        </w:trPr>
        <w:tc>
          <w:tcPr>
            <w:tcW w:w="6282" w:type="dxa"/>
            <w:tcBorders>
              <w:top w:val="nil"/>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Arial" w:hint="eastAsia"/>
                <w:color w:val="000000"/>
                <w:sz w:val="24"/>
              </w:rPr>
              <w:t>2</w:t>
            </w:r>
            <w:r>
              <w:rPr>
                <w:rFonts w:ascii="仿宋" w:eastAsia="仿宋" w:hAnsi="仿宋" w:cs="Arial"/>
                <w:color w:val="000000"/>
                <w:sz w:val="24"/>
              </w:rPr>
              <w:t>.</w:t>
            </w:r>
            <w:r>
              <w:rPr>
                <w:rFonts w:ascii="仿宋" w:eastAsia="仿宋" w:hAnsi="仿宋" w:cs="Arial" w:hint="eastAsia"/>
                <w:color w:val="000000"/>
                <w:sz w:val="24"/>
              </w:rPr>
              <w:t>专管员身份证</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1</w:t>
            </w:r>
            <w:r>
              <w:rPr>
                <w:rFonts w:ascii="仿宋" w:eastAsia="仿宋" w:hAnsi="仿宋" w:cs="仿宋" w:hint="eastAsia"/>
                <w:color w:val="000000"/>
                <w:kern w:val="0"/>
                <w:sz w:val="24"/>
                <w:szCs w:val="20"/>
                <w:lang w:bidi="hi-IN"/>
              </w:rPr>
              <w:t>份</w:t>
            </w:r>
          </w:p>
        </w:tc>
      </w:tr>
      <w:tr w:rsidR="00B67ECB">
        <w:trPr>
          <w:trHeight w:val="300"/>
        </w:trPr>
        <w:tc>
          <w:tcPr>
            <w:tcW w:w="6282" w:type="dxa"/>
            <w:tcBorders>
              <w:top w:val="nil"/>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Arial" w:hint="eastAsia"/>
                <w:color w:val="000000"/>
                <w:sz w:val="24"/>
              </w:rPr>
              <w:t>3</w:t>
            </w:r>
            <w:r>
              <w:rPr>
                <w:rFonts w:ascii="仿宋" w:eastAsia="仿宋" w:hAnsi="仿宋" w:cs="Arial"/>
                <w:color w:val="000000"/>
                <w:sz w:val="24"/>
              </w:rPr>
              <w:t>.</w:t>
            </w:r>
            <w:r>
              <w:rPr>
                <w:rFonts w:ascii="仿宋" w:eastAsia="仿宋" w:hAnsi="仿宋" w:cs="Arial" w:hint="eastAsia"/>
                <w:color w:val="000000"/>
                <w:sz w:val="24"/>
              </w:rPr>
              <w:t>法人身份证</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复印件（加盖单位印章）</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1</w:t>
            </w:r>
            <w:r>
              <w:rPr>
                <w:rFonts w:ascii="仿宋" w:eastAsia="仿宋" w:hAnsi="仿宋" w:cs="仿宋" w:hint="eastAsia"/>
                <w:color w:val="000000"/>
                <w:kern w:val="0"/>
                <w:sz w:val="24"/>
                <w:szCs w:val="20"/>
                <w:lang w:bidi="hi-IN"/>
              </w:rPr>
              <w:t>份</w:t>
            </w:r>
          </w:p>
        </w:tc>
      </w:tr>
    </w:tbl>
    <w:p w:rsidR="00B67ECB" w:rsidRDefault="00CB4AFE">
      <w:pPr>
        <w:rPr>
          <w:rFonts w:ascii="仿宋" w:eastAsia="仿宋" w:hAnsi="仿宋" w:cs="宋体"/>
          <w:b/>
          <w:sz w:val="32"/>
          <w:szCs w:val="32"/>
        </w:rPr>
      </w:pPr>
      <w:r>
        <w:rPr>
          <w:rFonts w:ascii="楷体" w:eastAsia="楷体" w:hAnsi="楷体" w:cs="宋体" w:hint="eastAsia"/>
          <w:b/>
          <w:sz w:val="32"/>
          <w:szCs w:val="32"/>
        </w:rPr>
        <w:t xml:space="preserve"> </w:t>
      </w:r>
      <w:r>
        <w:rPr>
          <w:rFonts w:ascii="楷体" w:eastAsia="楷体" w:hAnsi="楷体" w:cs="宋体"/>
          <w:b/>
          <w:sz w:val="32"/>
          <w:szCs w:val="32"/>
        </w:rPr>
        <w:t xml:space="preserve">   </w:t>
      </w:r>
      <w:r>
        <w:rPr>
          <w:rFonts w:ascii="仿宋" w:eastAsia="仿宋" w:hAnsi="仿宋" w:cs="宋体" w:hint="eastAsia"/>
          <w:b/>
          <w:sz w:val="32"/>
          <w:szCs w:val="32"/>
        </w:rPr>
        <w:t>个人缴存信息变更</w:t>
      </w:r>
    </w:p>
    <w:tbl>
      <w:tblPr>
        <w:tblW w:w="9094" w:type="dxa"/>
        <w:tblInd w:w="10" w:type="dxa"/>
        <w:tblLayout w:type="fixed"/>
        <w:tblCellMar>
          <w:top w:w="15" w:type="dxa"/>
          <w:left w:w="15" w:type="dxa"/>
          <w:right w:w="15" w:type="dxa"/>
        </w:tblCellMar>
        <w:tblLook w:val="04A0"/>
      </w:tblPr>
      <w:tblGrid>
        <w:gridCol w:w="6282"/>
        <w:gridCol w:w="1647"/>
        <w:gridCol w:w="1165"/>
      </w:tblGrid>
      <w:tr w:rsidR="00B67ECB">
        <w:trPr>
          <w:trHeight w:val="341"/>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rPr>
          <w:trHeight w:val="300"/>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Arial" w:hint="eastAsia"/>
                <w:color w:val="000000"/>
                <w:sz w:val="24"/>
              </w:rPr>
              <w:t>1</w:t>
            </w:r>
            <w:r>
              <w:rPr>
                <w:rFonts w:ascii="仿宋" w:eastAsia="仿宋" w:hAnsi="仿宋" w:cs="Arial"/>
                <w:color w:val="000000"/>
                <w:sz w:val="24"/>
              </w:rPr>
              <w:t>.</w:t>
            </w:r>
            <w:r>
              <w:rPr>
                <w:rFonts w:ascii="仿宋" w:eastAsia="仿宋" w:hAnsi="仿宋" w:cs="Arial" w:hint="eastAsia"/>
                <w:color w:val="000000"/>
                <w:sz w:val="24"/>
              </w:rPr>
              <w:t>职工身份证明（新旧身份证、曾用名户口等）</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hint="eastAsia"/>
                <w:color w:val="000000"/>
                <w:kern w:val="0"/>
                <w:sz w:val="24"/>
                <w:szCs w:val="20"/>
                <w:lang w:bidi="hi-IN"/>
              </w:rPr>
              <w:t>原件及复印件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r w:rsidR="00B67ECB">
        <w:trPr>
          <w:trHeight w:val="300"/>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color w:val="000000"/>
                <w:kern w:val="0"/>
                <w:sz w:val="24"/>
              </w:rPr>
              <w:t>2.</w:t>
            </w:r>
            <w:r>
              <w:rPr>
                <w:rFonts w:ascii="仿宋" w:eastAsia="仿宋" w:hAnsi="仿宋" w:cs="仿宋" w:hint="eastAsia"/>
                <w:color w:val="000000"/>
                <w:kern w:val="0"/>
                <w:sz w:val="24"/>
              </w:rPr>
              <w:t>单位或公安机关出具的证明材料</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1</w:t>
            </w:r>
            <w:r>
              <w:rPr>
                <w:rFonts w:ascii="仿宋" w:eastAsia="仿宋" w:hAnsi="仿宋" w:cs="仿宋" w:hint="eastAsia"/>
                <w:color w:val="000000"/>
                <w:kern w:val="0"/>
                <w:sz w:val="24"/>
                <w:szCs w:val="20"/>
                <w:lang w:bidi="hi-IN"/>
              </w:rPr>
              <w:t>份</w:t>
            </w:r>
          </w:p>
        </w:tc>
      </w:tr>
    </w:tbl>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同城转移</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1</w:t>
      </w:r>
      <w:r>
        <w:rPr>
          <w:rFonts w:ascii="楷体" w:eastAsia="楷体" w:hAnsi="楷体" w:cs="宋体"/>
          <w:b/>
          <w:sz w:val="32"/>
          <w:szCs w:val="32"/>
        </w:rPr>
        <w:t>.</w:t>
      </w:r>
      <w:r>
        <w:rPr>
          <w:rFonts w:ascii="楷体" w:eastAsia="楷体" w:hAnsi="楷体" w:cs="宋体" w:hint="eastAsia"/>
          <w:b/>
          <w:sz w:val="32"/>
          <w:szCs w:val="32"/>
        </w:rPr>
        <w:t>申请条件</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职工在本州内发生工作单位变动，应办理住房公积金同城</w:t>
      </w:r>
      <w:r>
        <w:rPr>
          <w:rFonts w:ascii="仿宋" w:eastAsia="仿宋" w:hAnsi="仿宋" w:cs="宋体" w:hint="eastAsia"/>
          <w:sz w:val="32"/>
          <w:szCs w:val="32"/>
        </w:rPr>
        <w:lastRenderedPageBreak/>
        <w:t>转移手续。</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2.</w:t>
      </w:r>
      <w:r>
        <w:rPr>
          <w:rFonts w:ascii="楷体" w:eastAsia="楷体" w:hAnsi="楷体" w:cs="宋体" w:hint="eastAsia"/>
          <w:b/>
          <w:sz w:val="32"/>
          <w:szCs w:val="32"/>
        </w:rPr>
        <w:t>材料清单</w:t>
      </w:r>
    </w:p>
    <w:tbl>
      <w:tblPr>
        <w:tblW w:w="9094" w:type="dxa"/>
        <w:tblInd w:w="10" w:type="dxa"/>
        <w:tblLayout w:type="fixed"/>
        <w:tblCellMar>
          <w:top w:w="15" w:type="dxa"/>
          <w:left w:w="15" w:type="dxa"/>
          <w:right w:w="15" w:type="dxa"/>
        </w:tblCellMar>
        <w:tblLook w:val="04A0"/>
      </w:tblPr>
      <w:tblGrid>
        <w:gridCol w:w="6282"/>
        <w:gridCol w:w="1647"/>
        <w:gridCol w:w="1165"/>
      </w:tblGrid>
      <w:tr w:rsidR="00B67ECB">
        <w:trPr>
          <w:trHeight w:val="341"/>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rPr>
          <w:trHeight w:val="300"/>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rPr>
              <w:t>1.</w:t>
            </w:r>
            <w:r>
              <w:rPr>
                <w:rFonts w:ascii="仿宋" w:eastAsia="仿宋" w:hAnsi="仿宋" w:cs="仿宋" w:hint="eastAsia"/>
                <w:color w:val="000000"/>
                <w:kern w:val="0"/>
                <w:sz w:val="24"/>
              </w:rPr>
              <w:t>住房公积金汇缴变更清册</w:t>
            </w:r>
            <w:r>
              <w:rPr>
                <w:rFonts w:ascii="仿宋" w:eastAsia="仿宋" w:hAnsi="仿宋" w:cs="仿宋"/>
                <w:b/>
                <w:color w:val="000000"/>
                <w:kern w:val="0"/>
                <w:sz w:val="24"/>
                <w:szCs w:val="20"/>
                <w:lang w:bidi="hi-IN"/>
              </w:rPr>
              <w:t>（中心提供）</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r w:rsidR="00B67ECB">
        <w:trPr>
          <w:trHeight w:val="300"/>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rPr>
              <w:t>2.</w:t>
            </w:r>
            <w:r>
              <w:rPr>
                <w:rFonts w:ascii="仿宋" w:eastAsia="仿宋" w:hAnsi="仿宋" w:cs="仿宋" w:hint="eastAsia"/>
                <w:color w:val="000000"/>
                <w:kern w:val="0"/>
                <w:sz w:val="24"/>
              </w:rPr>
              <w:t>转移并户职工身份证</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复印件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1</w:t>
            </w:r>
            <w:r>
              <w:rPr>
                <w:rFonts w:ascii="仿宋" w:eastAsia="仿宋" w:hAnsi="仿宋" w:cs="仿宋" w:hint="eastAsia"/>
                <w:color w:val="000000"/>
                <w:kern w:val="0"/>
                <w:sz w:val="24"/>
                <w:szCs w:val="20"/>
                <w:lang w:bidi="hi-IN"/>
              </w:rPr>
              <w:t>份</w:t>
            </w:r>
          </w:p>
        </w:tc>
      </w:tr>
    </w:tbl>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（十一）</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单位缴存登记注销</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1</w:t>
      </w:r>
      <w:r>
        <w:rPr>
          <w:rFonts w:ascii="楷体" w:eastAsia="楷体" w:hAnsi="楷体" w:cs="宋体"/>
          <w:b/>
          <w:sz w:val="32"/>
          <w:szCs w:val="32"/>
        </w:rPr>
        <w:t>.</w:t>
      </w:r>
      <w:r>
        <w:rPr>
          <w:rFonts w:ascii="楷体" w:eastAsia="楷体" w:hAnsi="楷体" w:cs="宋体" w:hint="eastAsia"/>
          <w:b/>
          <w:sz w:val="32"/>
          <w:szCs w:val="32"/>
        </w:rPr>
        <w:t>申请条件</w:t>
      </w:r>
    </w:p>
    <w:p w:rsidR="00B67ECB" w:rsidRDefault="00CB4AFE">
      <w:pPr>
        <w:spacing w:line="520" w:lineRule="exact"/>
        <w:ind w:firstLine="630"/>
        <w:rPr>
          <w:rFonts w:ascii="仿宋" w:eastAsia="仿宋" w:hAnsi="仿宋" w:cs="宋体"/>
          <w:spacing w:val="-10"/>
          <w:sz w:val="32"/>
          <w:szCs w:val="32"/>
        </w:rPr>
      </w:pPr>
      <w:r>
        <w:rPr>
          <w:rFonts w:ascii="仿宋" w:eastAsia="仿宋" w:hAnsi="仿宋" w:cs="宋体" w:hint="eastAsia"/>
          <w:spacing w:val="-10"/>
          <w:sz w:val="32"/>
          <w:szCs w:val="32"/>
        </w:rPr>
        <w:t>单位撤销、解散或者破产的，应自上述情况发生之日起</w:t>
      </w:r>
      <w:r>
        <w:rPr>
          <w:rFonts w:ascii="仿宋" w:eastAsia="仿宋" w:hAnsi="仿宋" w:cs="宋体" w:hint="eastAsia"/>
          <w:spacing w:val="-10"/>
          <w:sz w:val="32"/>
          <w:szCs w:val="32"/>
        </w:rPr>
        <w:t>30</w:t>
      </w:r>
      <w:r>
        <w:rPr>
          <w:rFonts w:ascii="仿宋" w:eastAsia="仿宋" w:hAnsi="仿宋" w:cs="宋体" w:hint="eastAsia"/>
          <w:spacing w:val="-10"/>
          <w:sz w:val="32"/>
          <w:szCs w:val="32"/>
        </w:rPr>
        <w:t>日内由原单位或者清算组织向中心申请办理住房公积金注销登记。</w:t>
      </w:r>
    </w:p>
    <w:p w:rsidR="00B67ECB" w:rsidRDefault="00CB4AFE">
      <w:pPr>
        <w:spacing w:line="520" w:lineRule="exact"/>
        <w:ind w:firstLine="630"/>
        <w:rPr>
          <w:rFonts w:ascii="仿宋" w:eastAsia="仿宋" w:hAnsi="仿宋" w:cs="宋体"/>
          <w:spacing w:val="-10"/>
          <w:sz w:val="32"/>
          <w:szCs w:val="32"/>
        </w:rPr>
      </w:pPr>
      <w:r>
        <w:rPr>
          <w:rFonts w:ascii="仿宋" w:eastAsia="仿宋" w:hAnsi="仿宋" w:cs="宋体" w:hint="eastAsia"/>
          <w:spacing w:val="-10"/>
          <w:sz w:val="32"/>
          <w:szCs w:val="32"/>
        </w:rPr>
        <w:t>（</w:t>
      </w:r>
      <w:r>
        <w:rPr>
          <w:rFonts w:ascii="仿宋" w:eastAsia="仿宋" w:hAnsi="仿宋" w:cs="宋体" w:hint="eastAsia"/>
          <w:spacing w:val="-10"/>
          <w:sz w:val="32"/>
          <w:szCs w:val="32"/>
        </w:rPr>
        <w:t>1</w:t>
      </w:r>
      <w:r>
        <w:rPr>
          <w:rFonts w:ascii="仿宋" w:eastAsia="仿宋" w:hAnsi="仿宋" w:cs="宋体" w:hint="eastAsia"/>
          <w:spacing w:val="-10"/>
          <w:sz w:val="32"/>
          <w:szCs w:val="32"/>
        </w:rPr>
        <w:t>）单位无欠缴职工住房公积金情况，或单位已清算完毕；</w:t>
      </w:r>
    </w:p>
    <w:p w:rsidR="00B67ECB" w:rsidRDefault="00CB4AFE">
      <w:pPr>
        <w:spacing w:line="520" w:lineRule="exact"/>
        <w:ind w:firstLine="630"/>
        <w:rPr>
          <w:rFonts w:ascii="仿宋" w:eastAsia="仿宋" w:hAnsi="仿宋" w:cs="宋体"/>
          <w:spacing w:val="-10"/>
          <w:sz w:val="32"/>
          <w:szCs w:val="32"/>
        </w:rPr>
      </w:pPr>
      <w:r>
        <w:rPr>
          <w:rFonts w:ascii="仿宋" w:eastAsia="仿宋" w:hAnsi="仿宋" w:cs="宋体" w:hint="eastAsia"/>
          <w:spacing w:val="-10"/>
          <w:sz w:val="32"/>
          <w:szCs w:val="32"/>
        </w:rPr>
        <w:t>（</w:t>
      </w:r>
      <w:r>
        <w:rPr>
          <w:rFonts w:ascii="仿宋" w:eastAsia="仿宋" w:hAnsi="仿宋" w:cs="宋体" w:hint="eastAsia"/>
          <w:spacing w:val="-10"/>
          <w:sz w:val="32"/>
          <w:szCs w:val="32"/>
        </w:rPr>
        <w:t>2</w:t>
      </w:r>
      <w:r>
        <w:rPr>
          <w:rFonts w:ascii="仿宋" w:eastAsia="仿宋" w:hAnsi="仿宋" w:cs="宋体" w:hint="eastAsia"/>
          <w:spacing w:val="-10"/>
          <w:sz w:val="32"/>
          <w:szCs w:val="32"/>
        </w:rPr>
        <w:t>）单位暂存款账户余额为零；</w:t>
      </w:r>
    </w:p>
    <w:p w:rsidR="00B67ECB" w:rsidRDefault="00CB4AFE">
      <w:pPr>
        <w:spacing w:line="520" w:lineRule="exact"/>
        <w:ind w:firstLine="630"/>
        <w:rPr>
          <w:rFonts w:ascii="仿宋" w:eastAsia="仿宋" w:hAnsi="仿宋" w:cs="宋体"/>
          <w:spacing w:val="-10"/>
          <w:sz w:val="32"/>
          <w:szCs w:val="32"/>
        </w:rPr>
      </w:pPr>
      <w:r>
        <w:rPr>
          <w:rFonts w:ascii="仿宋" w:eastAsia="仿宋" w:hAnsi="仿宋" w:cs="宋体" w:hint="eastAsia"/>
          <w:spacing w:val="-10"/>
          <w:sz w:val="32"/>
          <w:szCs w:val="32"/>
        </w:rPr>
        <w:t>（</w:t>
      </w:r>
      <w:r>
        <w:rPr>
          <w:rFonts w:ascii="仿宋" w:eastAsia="仿宋" w:hAnsi="仿宋" w:cs="宋体" w:hint="eastAsia"/>
          <w:spacing w:val="-10"/>
          <w:sz w:val="32"/>
          <w:szCs w:val="32"/>
        </w:rPr>
        <w:t>3</w:t>
      </w:r>
      <w:r>
        <w:rPr>
          <w:rFonts w:ascii="仿宋" w:eastAsia="仿宋" w:hAnsi="仿宋" w:cs="宋体" w:hint="eastAsia"/>
          <w:spacing w:val="-10"/>
          <w:sz w:val="32"/>
          <w:szCs w:val="32"/>
        </w:rPr>
        <w:t>）职工个人账户去向明确且单位账户内无人员。</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2.</w:t>
      </w:r>
      <w:r>
        <w:rPr>
          <w:rFonts w:ascii="楷体" w:eastAsia="楷体" w:hAnsi="楷体" w:cs="宋体" w:hint="eastAsia"/>
          <w:b/>
          <w:sz w:val="32"/>
          <w:szCs w:val="32"/>
        </w:rPr>
        <w:t>材料清单</w:t>
      </w:r>
    </w:p>
    <w:tbl>
      <w:tblPr>
        <w:tblW w:w="9094" w:type="dxa"/>
        <w:tblInd w:w="10" w:type="dxa"/>
        <w:tblLayout w:type="fixed"/>
        <w:tblCellMar>
          <w:top w:w="15" w:type="dxa"/>
          <w:left w:w="15" w:type="dxa"/>
          <w:right w:w="15" w:type="dxa"/>
        </w:tblCellMar>
        <w:tblLook w:val="04A0"/>
      </w:tblPr>
      <w:tblGrid>
        <w:gridCol w:w="6282"/>
        <w:gridCol w:w="1647"/>
        <w:gridCol w:w="1165"/>
      </w:tblGrid>
      <w:tr w:rsidR="00B67ECB">
        <w:trPr>
          <w:trHeight w:val="341"/>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rPr>
          <w:trHeight w:val="300"/>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rPr>
              <w:t>上级部门批准文件或人民法院破产终结裁定书或注销工商登记证明文件</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原件</w:t>
            </w:r>
            <w:r>
              <w:rPr>
                <w:rFonts w:ascii="仿宋" w:eastAsia="仿宋" w:hAnsi="仿宋" w:cs="仿宋" w:hint="eastAsia"/>
                <w:color w:val="000000"/>
                <w:kern w:val="0"/>
                <w:sz w:val="24"/>
                <w:szCs w:val="20"/>
                <w:lang w:bidi="hi-IN"/>
              </w:rPr>
              <w:t>及复印件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bl>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（十二）</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集中封存</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1</w:t>
      </w:r>
      <w:r>
        <w:rPr>
          <w:rFonts w:ascii="楷体" w:eastAsia="楷体" w:hAnsi="楷体" w:cs="宋体"/>
          <w:b/>
          <w:sz w:val="32"/>
          <w:szCs w:val="32"/>
        </w:rPr>
        <w:t>.</w:t>
      </w:r>
      <w:r>
        <w:rPr>
          <w:rFonts w:ascii="楷体" w:eastAsia="楷体" w:hAnsi="楷体" w:cs="宋体" w:hint="eastAsia"/>
          <w:b/>
          <w:sz w:val="32"/>
          <w:szCs w:val="32"/>
        </w:rPr>
        <w:t>申请条件</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职工与单位解除劳动关系等符合集中封存条件的，且申请集中封存职工无欠缴住房公积金情况。</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2.</w:t>
      </w:r>
      <w:r>
        <w:rPr>
          <w:rFonts w:ascii="楷体" w:eastAsia="楷体" w:hAnsi="楷体" w:cs="宋体" w:hint="eastAsia"/>
          <w:b/>
          <w:sz w:val="32"/>
          <w:szCs w:val="32"/>
        </w:rPr>
        <w:t>材料清单</w:t>
      </w:r>
    </w:p>
    <w:tbl>
      <w:tblPr>
        <w:tblW w:w="9094" w:type="dxa"/>
        <w:tblInd w:w="10" w:type="dxa"/>
        <w:tblLayout w:type="fixed"/>
        <w:tblCellMar>
          <w:top w:w="15" w:type="dxa"/>
          <w:left w:w="15" w:type="dxa"/>
          <w:right w:w="15" w:type="dxa"/>
        </w:tblCellMar>
        <w:tblLook w:val="04A0"/>
      </w:tblPr>
      <w:tblGrid>
        <w:gridCol w:w="6282"/>
        <w:gridCol w:w="1647"/>
        <w:gridCol w:w="1165"/>
      </w:tblGrid>
      <w:tr w:rsidR="00B67ECB">
        <w:trPr>
          <w:trHeight w:val="341"/>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rPr>
          <w:trHeight w:val="300"/>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rPr>
              <w:t>1</w:t>
            </w:r>
            <w:r>
              <w:rPr>
                <w:rFonts w:ascii="仿宋" w:eastAsia="仿宋" w:hAnsi="仿宋" w:cs="仿宋"/>
                <w:color w:val="000000"/>
                <w:kern w:val="0"/>
                <w:sz w:val="24"/>
              </w:rPr>
              <w:t>.</w:t>
            </w:r>
            <w:r>
              <w:rPr>
                <w:rFonts w:ascii="仿宋" w:eastAsia="仿宋" w:hAnsi="仿宋" w:cs="仿宋" w:hint="eastAsia"/>
                <w:color w:val="000000"/>
                <w:kern w:val="0"/>
                <w:sz w:val="24"/>
              </w:rPr>
              <w:t>集中封存职工本人身份证</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hint="eastAsia"/>
                <w:color w:val="000000"/>
                <w:kern w:val="0"/>
                <w:sz w:val="24"/>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hint="eastAsia"/>
                <w:color w:val="000000"/>
                <w:kern w:val="0"/>
                <w:sz w:val="24"/>
              </w:rPr>
              <w:t>1</w:t>
            </w:r>
            <w:r>
              <w:rPr>
                <w:rFonts w:ascii="仿宋" w:eastAsia="仿宋" w:hAnsi="仿宋" w:cs="仿宋" w:hint="eastAsia"/>
                <w:color w:val="000000"/>
                <w:kern w:val="0"/>
                <w:sz w:val="24"/>
              </w:rPr>
              <w:t>份</w:t>
            </w:r>
          </w:p>
        </w:tc>
      </w:tr>
      <w:tr w:rsidR="00B67ECB">
        <w:trPr>
          <w:trHeight w:val="300"/>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rPr>
              <w:t>2</w:t>
            </w:r>
            <w:r>
              <w:rPr>
                <w:rFonts w:ascii="仿宋" w:eastAsia="仿宋" w:hAnsi="仿宋" w:cs="仿宋"/>
                <w:color w:val="000000"/>
                <w:kern w:val="0"/>
                <w:sz w:val="24"/>
              </w:rPr>
              <w:t>.</w:t>
            </w:r>
            <w:r>
              <w:rPr>
                <w:rFonts w:ascii="仿宋" w:eastAsia="仿宋" w:hAnsi="仿宋" w:cs="仿宋" w:hint="eastAsia"/>
                <w:color w:val="000000"/>
                <w:kern w:val="0"/>
                <w:sz w:val="24"/>
              </w:rPr>
              <w:t>解除劳动关系等符合集中封存条件的材料</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hint="eastAsia"/>
                <w:color w:val="000000"/>
                <w:kern w:val="0"/>
                <w:sz w:val="24"/>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rPr>
              <w:t>1</w:t>
            </w:r>
            <w:r>
              <w:rPr>
                <w:rFonts w:ascii="仿宋" w:eastAsia="仿宋" w:hAnsi="仿宋" w:cs="仿宋" w:hint="eastAsia"/>
                <w:color w:val="000000"/>
                <w:kern w:val="0"/>
                <w:sz w:val="24"/>
              </w:rPr>
              <w:t>份</w:t>
            </w:r>
          </w:p>
        </w:tc>
      </w:tr>
    </w:tbl>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（十三）</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个人账户封存</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1</w:t>
      </w:r>
      <w:r>
        <w:rPr>
          <w:rFonts w:ascii="楷体" w:eastAsia="楷体" w:hAnsi="楷体" w:cs="宋体"/>
          <w:b/>
          <w:sz w:val="32"/>
          <w:szCs w:val="32"/>
        </w:rPr>
        <w:t>.</w:t>
      </w:r>
      <w:r>
        <w:rPr>
          <w:rFonts w:ascii="楷体" w:eastAsia="楷体" w:hAnsi="楷体" w:cs="宋体" w:hint="eastAsia"/>
          <w:b/>
          <w:sz w:val="32"/>
          <w:szCs w:val="32"/>
        </w:rPr>
        <w:t>申请条件</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1</w:t>
      </w:r>
      <w:r>
        <w:rPr>
          <w:rFonts w:ascii="仿宋" w:eastAsia="仿宋" w:hAnsi="仿宋" w:cs="宋体" w:hint="eastAsia"/>
          <w:sz w:val="32"/>
          <w:szCs w:val="32"/>
        </w:rPr>
        <w:t>）职工与单位解除劳动关系，单位应当自劳动关系解除之日起</w:t>
      </w:r>
      <w:r>
        <w:rPr>
          <w:rFonts w:ascii="仿宋" w:eastAsia="仿宋" w:hAnsi="仿宋" w:cs="宋体" w:hint="eastAsia"/>
          <w:sz w:val="32"/>
          <w:szCs w:val="32"/>
        </w:rPr>
        <w:t>30</w:t>
      </w:r>
      <w:r>
        <w:rPr>
          <w:rFonts w:ascii="仿宋" w:eastAsia="仿宋" w:hAnsi="仿宋" w:cs="宋体" w:hint="eastAsia"/>
          <w:sz w:val="32"/>
          <w:szCs w:val="32"/>
        </w:rPr>
        <w:t>日内为职工办理住房公积金账户封存（即职工个</w:t>
      </w:r>
      <w:r>
        <w:rPr>
          <w:rFonts w:ascii="仿宋" w:eastAsia="仿宋" w:hAnsi="仿宋" w:cs="宋体" w:hint="eastAsia"/>
          <w:sz w:val="32"/>
          <w:szCs w:val="32"/>
        </w:rPr>
        <w:lastRenderedPageBreak/>
        <w:t>人账户变更为暂停缴存状态）手续；</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2</w:t>
      </w:r>
      <w:r>
        <w:rPr>
          <w:rFonts w:ascii="仿宋" w:eastAsia="仿宋" w:hAnsi="仿宋" w:cs="宋体" w:hint="eastAsia"/>
          <w:sz w:val="32"/>
          <w:szCs w:val="32"/>
        </w:rPr>
        <w:t>）职工所在单位因破产、撤销、解散、分立或合并而终止或注销的，单位或清算组织应在单位终止或注销前为职工办理住房公积金账户封存手续；</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3</w:t>
      </w:r>
      <w:r>
        <w:rPr>
          <w:rFonts w:ascii="仿宋" w:eastAsia="仿宋" w:hAnsi="仿宋" w:cs="宋体" w:hint="eastAsia"/>
          <w:sz w:val="32"/>
          <w:szCs w:val="32"/>
        </w:rPr>
        <w:t>）职工与单位保留劳动关系或人事关系，但已经离岗停职或暂停发放职工工资的，单位应自职工离岗停职或暂停发放工资之日起</w:t>
      </w:r>
      <w:r>
        <w:rPr>
          <w:rFonts w:ascii="仿宋" w:eastAsia="仿宋" w:hAnsi="仿宋" w:cs="宋体" w:hint="eastAsia"/>
          <w:sz w:val="32"/>
          <w:szCs w:val="32"/>
        </w:rPr>
        <w:t>30</w:t>
      </w:r>
      <w:r>
        <w:rPr>
          <w:rFonts w:ascii="仿宋" w:eastAsia="仿宋" w:hAnsi="仿宋" w:cs="宋体" w:hint="eastAsia"/>
          <w:sz w:val="32"/>
          <w:szCs w:val="32"/>
        </w:rPr>
        <w:t>日内为职工办理住房公积金账户封存手续。</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2.</w:t>
      </w:r>
      <w:r>
        <w:rPr>
          <w:rFonts w:ascii="楷体" w:eastAsia="楷体" w:hAnsi="楷体" w:cs="宋体" w:hint="eastAsia"/>
          <w:b/>
          <w:sz w:val="32"/>
          <w:szCs w:val="32"/>
        </w:rPr>
        <w:t>材料清单</w:t>
      </w:r>
    </w:p>
    <w:tbl>
      <w:tblPr>
        <w:tblW w:w="9407" w:type="dxa"/>
        <w:tblLayout w:type="fixed"/>
        <w:tblCellMar>
          <w:top w:w="15" w:type="dxa"/>
          <w:left w:w="15" w:type="dxa"/>
          <w:right w:w="15" w:type="dxa"/>
        </w:tblCellMar>
        <w:tblLook w:val="04A0"/>
      </w:tblPr>
      <w:tblGrid>
        <w:gridCol w:w="4967"/>
        <w:gridCol w:w="1559"/>
        <w:gridCol w:w="1559"/>
        <w:gridCol w:w="1322"/>
      </w:tblGrid>
      <w:tr w:rsidR="00B67ECB">
        <w:trPr>
          <w:trHeight w:val="341"/>
        </w:trPr>
        <w:tc>
          <w:tcPr>
            <w:tcW w:w="4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1559" w:type="dxa"/>
            <w:tcBorders>
              <w:top w:val="single" w:sz="4" w:space="0" w:color="000000"/>
              <w:left w:val="single" w:sz="4" w:space="0" w:color="000000"/>
              <w:bottom w:val="single" w:sz="4" w:space="0" w:color="000000"/>
              <w:right w:val="single" w:sz="4" w:space="0" w:color="000000"/>
            </w:tcBorders>
          </w:tcPr>
          <w:p w:rsidR="00B67ECB" w:rsidRDefault="00B67ECB">
            <w:pPr>
              <w:jc w:val="center"/>
              <w:textAlignment w:val="center"/>
              <w:rPr>
                <w:rFonts w:ascii="仿宋" w:eastAsia="仿宋" w:hAnsi="仿宋" w:cs="仿宋"/>
                <w:b/>
                <w:bCs/>
                <w:color w:val="000000"/>
                <w:kern w:val="0"/>
                <w:sz w:val="28"/>
                <w:szCs w:val="28"/>
                <w:lang w:bidi="hi-I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rPr>
          <w:trHeight w:val="300"/>
        </w:trPr>
        <w:tc>
          <w:tcPr>
            <w:tcW w:w="4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rPr>
              <w:t>住房公积金汇缴变更清册</w:t>
            </w:r>
            <w:r>
              <w:rPr>
                <w:rFonts w:ascii="仿宋" w:eastAsia="仿宋" w:hAnsi="仿宋" w:cs="仿宋" w:hint="eastAsia"/>
                <w:b/>
                <w:color w:val="000000"/>
                <w:kern w:val="0"/>
                <w:sz w:val="24"/>
              </w:rPr>
              <w:t>（中心提供）</w:t>
            </w:r>
          </w:p>
        </w:tc>
        <w:tc>
          <w:tcPr>
            <w:tcW w:w="1559" w:type="dxa"/>
            <w:tcBorders>
              <w:top w:val="single" w:sz="4" w:space="0" w:color="000000"/>
              <w:left w:val="single" w:sz="4" w:space="0" w:color="000000"/>
              <w:bottom w:val="single" w:sz="4" w:space="0" w:color="000000"/>
              <w:right w:val="single" w:sz="4" w:space="0" w:color="000000"/>
            </w:tcBorders>
          </w:tcPr>
          <w:p w:rsidR="00B67ECB" w:rsidRDefault="00B67ECB">
            <w:pPr>
              <w:jc w:val="center"/>
              <w:textAlignment w:val="center"/>
              <w:rPr>
                <w:rFonts w:ascii="仿宋" w:eastAsia="仿宋" w:hAnsi="仿宋" w:cs="仿宋"/>
                <w:color w:val="000000"/>
                <w:kern w:val="0"/>
                <w:sz w:val="24"/>
                <w:szCs w:val="20"/>
                <w:lang w:bidi="hi-I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原件</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bl>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（十四）</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个人账户启封</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1</w:t>
      </w:r>
      <w:r>
        <w:rPr>
          <w:rFonts w:ascii="楷体" w:eastAsia="楷体" w:hAnsi="楷体" w:cs="宋体"/>
          <w:b/>
          <w:sz w:val="32"/>
          <w:szCs w:val="32"/>
        </w:rPr>
        <w:t>.</w:t>
      </w:r>
      <w:r>
        <w:rPr>
          <w:rFonts w:ascii="楷体" w:eastAsia="楷体" w:hAnsi="楷体" w:cs="宋体" w:hint="eastAsia"/>
          <w:b/>
          <w:sz w:val="32"/>
          <w:szCs w:val="32"/>
        </w:rPr>
        <w:t>申请条件</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职工住房公积金账户恢复正常缴存的，单位在办理当月住房公积金汇缴的同时办理账户启封手续。</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2.</w:t>
      </w:r>
      <w:r>
        <w:rPr>
          <w:rFonts w:ascii="楷体" w:eastAsia="楷体" w:hAnsi="楷体" w:cs="宋体" w:hint="eastAsia"/>
          <w:b/>
          <w:sz w:val="32"/>
          <w:szCs w:val="32"/>
        </w:rPr>
        <w:t>材料清单</w:t>
      </w:r>
    </w:p>
    <w:tbl>
      <w:tblPr>
        <w:tblW w:w="9094" w:type="dxa"/>
        <w:tblInd w:w="10" w:type="dxa"/>
        <w:tblLayout w:type="fixed"/>
        <w:tblCellMar>
          <w:top w:w="15" w:type="dxa"/>
          <w:left w:w="15" w:type="dxa"/>
          <w:right w:w="15" w:type="dxa"/>
        </w:tblCellMar>
        <w:tblLook w:val="04A0"/>
      </w:tblPr>
      <w:tblGrid>
        <w:gridCol w:w="6282"/>
        <w:gridCol w:w="1647"/>
        <w:gridCol w:w="1165"/>
      </w:tblGrid>
      <w:tr w:rsidR="00B67ECB">
        <w:trPr>
          <w:trHeight w:val="341"/>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rPr>
          <w:trHeight w:val="300"/>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rPr>
              <w:t>住房公积金汇缴变更清册</w:t>
            </w:r>
            <w:r>
              <w:rPr>
                <w:rFonts w:ascii="仿宋" w:eastAsia="仿宋" w:hAnsi="仿宋" w:cs="仿宋" w:hint="eastAsia"/>
                <w:b/>
                <w:color w:val="000000"/>
                <w:kern w:val="0"/>
                <w:sz w:val="24"/>
              </w:rPr>
              <w:t>（中心提供）</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bl>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（十五）</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单位账户启封</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1</w:t>
      </w:r>
      <w:r>
        <w:rPr>
          <w:rFonts w:ascii="楷体" w:eastAsia="楷体" w:hAnsi="楷体" w:cs="宋体"/>
          <w:b/>
          <w:sz w:val="32"/>
          <w:szCs w:val="32"/>
        </w:rPr>
        <w:t>.</w:t>
      </w:r>
      <w:r>
        <w:rPr>
          <w:rFonts w:ascii="楷体" w:eastAsia="楷体" w:hAnsi="楷体" w:cs="宋体" w:hint="eastAsia"/>
          <w:b/>
          <w:sz w:val="32"/>
          <w:szCs w:val="32"/>
        </w:rPr>
        <w:t>申请条件</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缴存单位已办理账户封存，因重新营业、社保重新缴纳等原因，需正常缴纳住房公积金的。</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2.</w:t>
      </w:r>
      <w:r>
        <w:rPr>
          <w:rFonts w:ascii="楷体" w:eastAsia="楷体" w:hAnsi="楷体" w:cs="宋体" w:hint="eastAsia"/>
          <w:b/>
          <w:sz w:val="32"/>
          <w:szCs w:val="32"/>
        </w:rPr>
        <w:t>材料清单</w:t>
      </w:r>
    </w:p>
    <w:tbl>
      <w:tblPr>
        <w:tblW w:w="9094" w:type="dxa"/>
        <w:tblInd w:w="10" w:type="dxa"/>
        <w:tblLayout w:type="fixed"/>
        <w:tblCellMar>
          <w:top w:w="15" w:type="dxa"/>
          <w:left w:w="15" w:type="dxa"/>
          <w:right w:w="15" w:type="dxa"/>
        </w:tblCellMar>
        <w:tblLook w:val="04A0"/>
      </w:tblPr>
      <w:tblGrid>
        <w:gridCol w:w="6282"/>
        <w:gridCol w:w="1647"/>
        <w:gridCol w:w="1165"/>
      </w:tblGrid>
      <w:tr w:rsidR="00B67ECB">
        <w:trPr>
          <w:trHeight w:val="341"/>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rPr>
          <w:trHeight w:val="300"/>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rPr>
              <w:t>住房公积金汇缴清册</w:t>
            </w:r>
            <w:r>
              <w:rPr>
                <w:rFonts w:ascii="仿宋" w:eastAsia="仿宋" w:hAnsi="仿宋" w:cs="仿宋" w:hint="eastAsia"/>
                <w:b/>
                <w:color w:val="000000"/>
                <w:kern w:val="0"/>
                <w:sz w:val="24"/>
              </w:rPr>
              <w:t>（中心提供）</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bl>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（十六）</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单位账户封存</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1</w:t>
      </w:r>
      <w:r>
        <w:rPr>
          <w:rFonts w:ascii="楷体" w:eastAsia="楷体" w:hAnsi="楷体" w:cs="宋体"/>
          <w:b/>
          <w:sz w:val="32"/>
          <w:szCs w:val="32"/>
        </w:rPr>
        <w:t>.</w:t>
      </w:r>
      <w:r>
        <w:rPr>
          <w:rFonts w:ascii="楷体" w:eastAsia="楷体" w:hAnsi="楷体" w:cs="宋体" w:hint="eastAsia"/>
          <w:b/>
          <w:sz w:val="32"/>
          <w:szCs w:val="32"/>
        </w:rPr>
        <w:t>申请条件</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1</w:t>
      </w:r>
      <w:r>
        <w:rPr>
          <w:rFonts w:ascii="仿宋" w:eastAsia="仿宋" w:hAnsi="仿宋" w:cs="宋体" w:hint="eastAsia"/>
          <w:sz w:val="32"/>
          <w:szCs w:val="32"/>
        </w:rPr>
        <w:t>）未达到单位缴存登记注销条件，即单位撤销、解散、</w:t>
      </w:r>
      <w:r>
        <w:rPr>
          <w:rFonts w:ascii="仿宋" w:eastAsia="仿宋" w:hAnsi="仿宋" w:cs="宋体" w:hint="eastAsia"/>
          <w:sz w:val="32"/>
          <w:szCs w:val="32"/>
        </w:rPr>
        <w:lastRenderedPageBreak/>
        <w:t>破产清算完毕前，未完成工商营业执照注销的；</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2</w:t>
      </w:r>
      <w:r>
        <w:rPr>
          <w:rFonts w:ascii="仿宋" w:eastAsia="仿宋" w:hAnsi="仿宋" w:cs="宋体" w:hint="eastAsia"/>
          <w:sz w:val="32"/>
          <w:szCs w:val="32"/>
        </w:rPr>
        <w:t>）单位账户内有无法分配的暂存款；</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3</w:t>
      </w:r>
      <w:r>
        <w:rPr>
          <w:rFonts w:ascii="仿宋" w:eastAsia="仿宋" w:hAnsi="仿宋" w:cs="宋体" w:hint="eastAsia"/>
          <w:sz w:val="32"/>
          <w:szCs w:val="32"/>
        </w:rPr>
        <w:t>）单位账户内有人员无法注销的。</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2.</w:t>
      </w:r>
      <w:r>
        <w:rPr>
          <w:rFonts w:ascii="楷体" w:eastAsia="楷体" w:hAnsi="楷体" w:cs="宋体" w:hint="eastAsia"/>
          <w:b/>
          <w:sz w:val="32"/>
          <w:szCs w:val="32"/>
        </w:rPr>
        <w:t>材料清单</w:t>
      </w:r>
    </w:p>
    <w:tbl>
      <w:tblPr>
        <w:tblW w:w="9094" w:type="dxa"/>
        <w:tblInd w:w="10" w:type="dxa"/>
        <w:tblLayout w:type="fixed"/>
        <w:tblCellMar>
          <w:top w:w="15" w:type="dxa"/>
          <w:left w:w="15" w:type="dxa"/>
          <w:right w:w="15" w:type="dxa"/>
        </w:tblCellMar>
        <w:tblLook w:val="04A0"/>
      </w:tblPr>
      <w:tblGrid>
        <w:gridCol w:w="6282"/>
        <w:gridCol w:w="1647"/>
        <w:gridCol w:w="1165"/>
      </w:tblGrid>
      <w:tr w:rsidR="00B67ECB">
        <w:trPr>
          <w:trHeight w:val="341"/>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rPr>
          <w:trHeight w:val="300"/>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rPr>
              <w:t>上级部门批准文件或人民法院破产终结裁定书</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原件</w:t>
            </w:r>
            <w:r>
              <w:rPr>
                <w:rFonts w:ascii="仿宋" w:eastAsia="仿宋" w:hAnsi="仿宋" w:cs="仿宋" w:hint="eastAsia"/>
                <w:color w:val="000000"/>
                <w:kern w:val="0"/>
                <w:sz w:val="24"/>
                <w:szCs w:val="20"/>
                <w:lang w:bidi="hi-IN"/>
              </w:rPr>
              <w:t>及复印件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bl>
    <w:p w:rsidR="00B67ECB" w:rsidRDefault="00CB4AFE">
      <w:pPr>
        <w:spacing w:line="520" w:lineRule="exact"/>
        <w:ind w:firstLine="630"/>
        <w:rPr>
          <w:rFonts w:ascii="楷体" w:eastAsia="楷体" w:hAnsi="楷体" w:cs="宋体"/>
          <w:b/>
          <w:spacing w:val="-8"/>
          <w:sz w:val="32"/>
          <w:szCs w:val="32"/>
        </w:rPr>
      </w:pPr>
      <w:r>
        <w:rPr>
          <w:rFonts w:ascii="楷体" w:eastAsia="楷体" w:hAnsi="楷体" w:cs="宋体" w:hint="eastAsia"/>
          <w:b/>
          <w:sz w:val="32"/>
          <w:szCs w:val="32"/>
        </w:rPr>
        <w:t>（十七）</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pacing w:val="-8"/>
          <w:sz w:val="32"/>
          <w:szCs w:val="32"/>
        </w:rPr>
        <w:t>出具贷款职工住房公积金缴存使用证明</w:t>
      </w:r>
    </w:p>
    <w:p w:rsidR="00B67ECB" w:rsidRDefault="00CB4AFE">
      <w:pPr>
        <w:spacing w:line="520" w:lineRule="exact"/>
        <w:ind w:firstLine="630"/>
        <w:rPr>
          <w:rFonts w:ascii="楷体" w:eastAsia="楷体" w:hAnsi="楷体" w:cs="宋体"/>
          <w:b/>
          <w:spacing w:val="-8"/>
          <w:sz w:val="32"/>
          <w:szCs w:val="32"/>
        </w:rPr>
      </w:pPr>
      <w:r>
        <w:rPr>
          <w:rFonts w:ascii="楷体" w:eastAsia="楷体" w:hAnsi="楷体" w:cs="宋体" w:hint="eastAsia"/>
          <w:b/>
          <w:spacing w:val="-8"/>
          <w:sz w:val="32"/>
          <w:szCs w:val="32"/>
        </w:rPr>
        <w:t>1</w:t>
      </w:r>
      <w:r>
        <w:rPr>
          <w:rFonts w:ascii="楷体" w:eastAsia="楷体" w:hAnsi="楷体" w:cs="宋体"/>
          <w:b/>
          <w:spacing w:val="-8"/>
          <w:sz w:val="32"/>
          <w:szCs w:val="32"/>
        </w:rPr>
        <w:t>.</w:t>
      </w:r>
      <w:r>
        <w:rPr>
          <w:rFonts w:ascii="楷体" w:eastAsia="楷体" w:hAnsi="楷体" w:cs="宋体" w:hint="eastAsia"/>
          <w:b/>
          <w:spacing w:val="-8"/>
          <w:sz w:val="32"/>
          <w:szCs w:val="32"/>
        </w:rPr>
        <w:t>申请条件</w:t>
      </w:r>
    </w:p>
    <w:p w:rsidR="00B67ECB" w:rsidRDefault="00CB4AFE">
      <w:pPr>
        <w:spacing w:line="520" w:lineRule="exact"/>
        <w:ind w:firstLine="630"/>
        <w:rPr>
          <w:rFonts w:ascii="仿宋" w:eastAsia="仿宋" w:hAnsi="仿宋" w:cs="宋体"/>
          <w:spacing w:val="-8"/>
          <w:sz w:val="32"/>
          <w:szCs w:val="32"/>
        </w:rPr>
      </w:pPr>
      <w:r>
        <w:rPr>
          <w:rFonts w:ascii="仿宋" w:eastAsia="仿宋" w:hAnsi="仿宋" w:cs="宋体" w:hint="eastAsia"/>
          <w:spacing w:val="-8"/>
          <w:sz w:val="32"/>
          <w:szCs w:val="32"/>
        </w:rPr>
        <w:t>出具贷款职工住房公积金缴存使用证明、增加异地贷款标识：</w:t>
      </w:r>
    </w:p>
    <w:p w:rsidR="00B67ECB" w:rsidRDefault="00CB4AFE">
      <w:pPr>
        <w:spacing w:line="520" w:lineRule="exact"/>
        <w:ind w:firstLine="630"/>
        <w:rPr>
          <w:rFonts w:ascii="仿宋" w:eastAsia="仿宋" w:hAnsi="仿宋" w:cs="宋体"/>
          <w:spacing w:val="-8"/>
          <w:sz w:val="32"/>
          <w:szCs w:val="32"/>
        </w:rPr>
      </w:pPr>
      <w:r>
        <w:rPr>
          <w:rFonts w:ascii="仿宋" w:eastAsia="仿宋" w:hAnsi="仿宋" w:cs="宋体" w:hint="eastAsia"/>
          <w:spacing w:val="-8"/>
          <w:sz w:val="32"/>
          <w:szCs w:val="32"/>
        </w:rPr>
        <w:t>（</w:t>
      </w:r>
      <w:r>
        <w:rPr>
          <w:rFonts w:ascii="仿宋" w:eastAsia="仿宋" w:hAnsi="仿宋" w:cs="宋体" w:hint="eastAsia"/>
          <w:spacing w:val="-8"/>
          <w:sz w:val="32"/>
          <w:szCs w:val="32"/>
        </w:rPr>
        <w:t>1</w:t>
      </w:r>
      <w:r>
        <w:rPr>
          <w:rFonts w:ascii="仿宋" w:eastAsia="仿宋" w:hAnsi="仿宋" w:cs="宋体" w:hint="eastAsia"/>
          <w:spacing w:val="-8"/>
          <w:sz w:val="32"/>
          <w:szCs w:val="32"/>
        </w:rPr>
        <w:t>）在中心缴存住房公积金的职工，异地购房并向异地住房公积金中心申请贷款时申请开具；</w:t>
      </w:r>
    </w:p>
    <w:p w:rsidR="00B67ECB" w:rsidRDefault="00CB4AFE">
      <w:pPr>
        <w:spacing w:line="520" w:lineRule="exact"/>
        <w:ind w:firstLine="630"/>
        <w:rPr>
          <w:rFonts w:ascii="仿宋" w:eastAsia="仿宋" w:hAnsi="仿宋" w:cs="宋体"/>
          <w:spacing w:val="-8"/>
          <w:sz w:val="32"/>
          <w:szCs w:val="32"/>
        </w:rPr>
      </w:pPr>
      <w:r>
        <w:rPr>
          <w:rFonts w:ascii="仿宋" w:eastAsia="仿宋" w:hAnsi="仿宋" w:cs="宋体" w:hint="eastAsia"/>
          <w:spacing w:val="-8"/>
          <w:sz w:val="32"/>
          <w:szCs w:val="32"/>
        </w:rPr>
        <w:t>（</w:t>
      </w:r>
      <w:r>
        <w:rPr>
          <w:rFonts w:ascii="仿宋" w:eastAsia="仿宋" w:hAnsi="仿宋" w:cs="宋体" w:hint="eastAsia"/>
          <w:spacing w:val="-8"/>
          <w:sz w:val="32"/>
          <w:szCs w:val="32"/>
        </w:rPr>
        <w:t>2</w:t>
      </w:r>
      <w:r>
        <w:rPr>
          <w:rFonts w:ascii="仿宋" w:eastAsia="仿宋" w:hAnsi="仿宋" w:cs="宋体" w:hint="eastAsia"/>
          <w:spacing w:val="-8"/>
          <w:sz w:val="32"/>
          <w:szCs w:val="32"/>
        </w:rPr>
        <w:t>）在中心无住房公积金贷款记录或仅有一次贷款记录但贷款已结清。</w:t>
      </w:r>
    </w:p>
    <w:p w:rsidR="00B67ECB" w:rsidRDefault="00CB4AFE">
      <w:pPr>
        <w:spacing w:line="520" w:lineRule="exact"/>
        <w:ind w:firstLine="630"/>
        <w:rPr>
          <w:rFonts w:ascii="楷体" w:eastAsia="楷体" w:hAnsi="楷体" w:cs="宋体"/>
          <w:b/>
          <w:spacing w:val="-8"/>
          <w:sz w:val="32"/>
          <w:szCs w:val="32"/>
        </w:rPr>
      </w:pPr>
      <w:r>
        <w:rPr>
          <w:rFonts w:ascii="楷体" w:eastAsia="楷体" w:hAnsi="楷体" w:cs="宋体"/>
          <w:b/>
          <w:spacing w:val="-8"/>
          <w:sz w:val="32"/>
          <w:szCs w:val="32"/>
        </w:rPr>
        <w:t>2.</w:t>
      </w:r>
      <w:r>
        <w:rPr>
          <w:rFonts w:ascii="楷体" w:eastAsia="楷体" w:hAnsi="楷体" w:cs="宋体" w:hint="eastAsia"/>
          <w:b/>
          <w:spacing w:val="-8"/>
          <w:sz w:val="32"/>
          <w:szCs w:val="32"/>
        </w:rPr>
        <w:t>材料清单</w:t>
      </w:r>
    </w:p>
    <w:tbl>
      <w:tblPr>
        <w:tblW w:w="9094" w:type="dxa"/>
        <w:tblInd w:w="10" w:type="dxa"/>
        <w:tblLayout w:type="fixed"/>
        <w:tblCellMar>
          <w:top w:w="15" w:type="dxa"/>
          <w:left w:w="15" w:type="dxa"/>
          <w:right w:w="15" w:type="dxa"/>
        </w:tblCellMar>
        <w:tblLook w:val="04A0"/>
      </w:tblPr>
      <w:tblGrid>
        <w:gridCol w:w="6282"/>
        <w:gridCol w:w="1647"/>
        <w:gridCol w:w="1165"/>
      </w:tblGrid>
      <w:tr w:rsidR="00B67ECB">
        <w:trPr>
          <w:trHeight w:val="341"/>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rPr>
          <w:trHeight w:val="300"/>
        </w:trPr>
        <w:tc>
          <w:tcPr>
            <w:tcW w:w="6282" w:type="dxa"/>
            <w:tcBorders>
              <w:top w:val="single" w:sz="4" w:space="0" w:color="auto"/>
              <w:left w:val="single" w:sz="4" w:space="0" w:color="auto"/>
              <w:bottom w:val="single" w:sz="4" w:space="0" w:color="auto"/>
              <w:right w:val="single" w:sz="4" w:space="0" w:color="auto"/>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Arial" w:hint="eastAsia"/>
                <w:sz w:val="24"/>
              </w:rPr>
              <w:t>1.</w:t>
            </w:r>
            <w:r>
              <w:rPr>
                <w:rFonts w:ascii="仿宋" w:eastAsia="仿宋" w:hAnsi="仿宋" w:cs="Arial" w:hint="eastAsia"/>
                <w:sz w:val="24"/>
              </w:rPr>
              <w:t>身份证</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r w:rsidR="00B67ECB">
        <w:trPr>
          <w:trHeight w:val="300"/>
        </w:trPr>
        <w:tc>
          <w:tcPr>
            <w:tcW w:w="6282" w:type="dxa"/>
            <w:tcBorders>
              <w:top w:val="single" w:sz="4" w:space="0" w:color="auto"/>
              <w:left w:val="single" w:sz="4" w:space="0" w:color="auto"/>
              <w:bottom w:val="single" w:sz="4" w:space="0" w:color="auto"/>
              <w:right w:val="single" w:sz="4" w:space="0" w:color="auto"/>
            </w:tcBorders>
            <w:shd w:val="clear" w:color="auto" w:fill="auto"/>
            <w:vAlign w:val="center"/>
          </w:tcPr>
          <w:p w:rsidR="00B67ECB" w:rsidRDefault="00CB4AFE">
            <w:pPr>
              <w:jc w:val="left"/>
              <w:textAlignment w:val="center"/>
              <w:rPr>
                <w:rFonts w:ascii="仿宋" w:eastAsia="仿宋" w:hAnsi="仿宋" w:cs="Arial"/>
                <w:sz w:val="24"/>
              </w:rPr>
            </w:pPr>
            <w:r>
              <w:rPr>
                <w:rFonts w:ascii="仿宋" w:eastAsia="仿宋" w:hAnsi="仿宋" w:cs="Arial" w:hint="eastAsia"/>
                <w:sz w:val="24"/>
              </w:rPr>
              <w:t>2.</w:t>
            </w:r>
            <w:r>
              <w:rPr>
                <w:rFonts w:ascii="仿宋" w:eastAsia="仿宋" w:hAnsi="仿宋" w:cs="Arial" w:hint="eastAsia"/>
                <w:sz w:val="24"/>
              </w:rPr>
              <w:t>婚姻情况证明</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1</w:t>
            </w:r>
            <w:r>
              <w:rPr>
                <w:rFonts w:ascii="仿宋" w:eastAsia="仿宋" w:hAnsi="仿宋" w:cs="仿宋" w:hint="eastAsia"/>
                <w:color w:val="000000"/>
                <w:kern w:val="0"/>
                <w:sz w:val="24"/>
                <w:szCs w:val="20"/>
                <w:lang w:bidi="hi-IN"/>
              </w:rPr>
              <w:t>份</w:t>
            </w:r>
          </w:p>
        </w:tc>
      </w:tr>
      <w:tr w:rsidR="00B67ECB">
        <w:trPr>
          <w:trHeight w:val="300"/>
        </w:trPr>
        <w:tc>
          <w:tcPr>
            <w:tcW w:w="6282" w:type="dxa"/>
            <w:tcBorders>
              <w:top w:val="nil"/>
              <w:left w:val="single" w:sz="4" w:space="0" w:color="auto"/>
              <w:bottom w:val="single" w:sz="4" w:space="0" w:color="auto"/>
              <w:right w:val="single" w:sz="4" w:space="0" w:color="auto"/>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Arial" w:hint="eastAsia"/>
                <w:sz w:val="24"/>
              </w:rPr>
              <w:t>3</w:t>
            </w:r>
            <w:r>
              <w:rPr>
                <w:rFonts w:ascii="仿宋" w:eastAsia="仿宋" w:hAnsi="仿宋" w:cs="Arial" w:hint="eastAsia"/>
                <w:sz w:val="24"/>
              </w:rPr>
              <w:t>.</w:t>
            </w:r>
            <w:r>
              <w:rPr>
                <w:rFonts w:ascii="仿宋" w:eastAsia="仿宋" w:hAnsi="仿宋" w:cs="Arial" w:hint="eastAsia"/>
                <w:sz w:val="24"/>
              </w:rPr>
              <w:t>贷款结清后贷款地中心出具的贷款结清证明（解除异地贷款标识需提供）</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1</w:t>
            </w:r>
            <w:r>
              <w:rPr>
                <w:rFonts w:ascii="仿宋" w:eastAsia="仿宋" w:hAnsi="仿宋" w:cs="仿宋" w:hint="eastAsia"/>
                <w:color w:val="000000"/>
                <w:kern w:val="0"/>
                <w:sz w:val="24"/>
                <w:szCs w:val="20"/>
                <w:lang w:bidi="hi-IN"/>
              </w:rPr>
              <w:t>份</w:t>
            </w:r>
          </w:p>
        </w:tc>
      </w:tr>
      <w:tr w:rsidR="00B67ECB">
        <w:trPr>
          <w:trHeight w:val="300"/>
        </w:trPr>
        <w:tc>
          <w:tcPr>
            <w:tcW w:w="6282" w:type="dxa"/>
            <w:tcBorders>
              <w:top w:val="nil"/>
              <w:left w:val="single" w:sz="4" w:space="0" w:color="auto"/>
              <w:bottom w:val="single" w:sz="4" w:space="0" w:color="auto"/>
              <w:right w:val="single" w:sz="4" w:space="0" w:color="auto"/>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Arial" w:hint="eastAsia"/>
                <w:sz w:val="24"/>
              </w:rPr>
              <w:t>4</w:t>
            </w:r>
            <w:bookmarkStart w:id="0" w:name="_GoBack"/>
            <w:bookmarkEnd w:id="0"/>
            <w:r>
              <w:rPr>
                <w:rFonts w:ascii="仿宋" w:eastAsia="仿宋" w:hAnsi="仿宋" w:cs="Arial" w:hint="eastAsia"/>
                <w:sz w:val="24"/>
              </w:rPr>
              <w:t>.</w:t>
            </w:r>
            <w:r>
              <w:rPr>
                <w:rFonts w:ascii="仿宋" w:eastAsia="仿宋" w:hAnsi="仿宋" w:cs="Arial" w:hint="eastAsia"/>
                <w:sz w:val="24"/>
              </w:rPr>
              <w:t>贷款地中心出具的未贷款成功证明（贷款未成功需提供）</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1</w:t>
            </w:r>
            <w:r>
              <w:rPr>
                <w:rFonts w:ascii="仿宋" w:eastAsia="仿宋" w:hAnsi="仿宋" w:cs="仿宋" w:hint="eastAsia"/>
                <w:color w:val="000000"/>
                <w:kern w:val="0"/>
                <w:sz w:val="24"/>
                <w:szCs w:val="20"/>
                <w:lang w:bidi="hi-IN"/>
              </w:rPr>
              <w:t>份</w:t>
            </w:r>
          </w:p>
        </w:tc>
      </w:tr>
    </w:tbl>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pacing w:val="-8"/>
          <w:sz w:val="32"/>
          <w:szCs w:val="32"/>
        </w:rPr>
        <w:t>（十八）</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开具单位缴存证明</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1</w:t>
      </w:r>
      <w:r>
        <w:rPr>
          <w:rFonts w:ascii="楷体" w:eastAsia="楷体" w:hAnsi="楷体" w:cs="宋体"/>
          <w:b/>
          <w:sz w:val="32"/>
          <w:szCs w:val="32"/>
        </w:rPr>
        <w:t>.</w:t>
      </w:r>
      <w:r>
        <w:rPr>
          <w:rFonts w:ascii="楷体" w:eastAsia="楷体" w:hAnsi="楷体" w:cs="宋体" w:hint="eastAsia"/>
          <w:b/>
          <w:sz w:val="32"/>
          <w:szCs w:val="32"/>
        </w:rPr>
        <w:t>申请条件</w:t>
      </w:r>
    </w:p>
    <w:p w:rsidR="00B67ECB" w:rsidRDefault="00CB4AFE">
      <w:pPr>
        <w:spacing w:line="520" w:lineRule="exact"/>
        <w:ind w:firstLine="630"/>
        <w:rPr>
          <w:rFonts w:ascii="仿宋" w:eastAsia="仿宋" w:hAnsi="仿宋" w:cs="宋体"/>
          <w:spacing w:val="-8"/>
          <w:sz w:val="32"/>
          <w:szCs w:val="32"/>
        </w:rPr>
      </w:pPr>
      <w:r>
        <w:rPr>
          <w:rFonts w:ascii="仿宋" w:eastAsia="仿宋" w:hAnsi="仿宋" w:cs="宋体" w:hint="eastAsia"/>
          <w:spacing w:val="-8"/>
          <w:sz w:val="32"/>
          <w:szCs w:val="32"/>
        </w:rPr>
        <w:t>单位因拟上市、融资、审计等工作需要，向中心申请开具缴存证明，一般性的缴存证明可按“查询、对账”方式打印即可。</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2.</w:t>
      </w:r>
      <w:r>
        <w:rPr>
          <w:rFonts w:ascii="楷体" w:eastAsia="楷体" w:hAnsi="楷体" w:cs="宋体" w:hint="eastAsia"/>
          <w:b/>
          <w:sz w:val="32"/>
          <w:szCs w:val="32"/>
        </w:rPr>
        <w:t>材料清单</w:t>
      </w:r>
    </w:p>
    <w:tbl>
      <w:tblPr>
        <w:tblW w:w="9094" w:type="dxa"/>
        <w:tblInd w:w="10" w:type="dxa"/>
        <w:tblLayout w:type="fixed"/>
        <w:tblCellMar>
          <w:top w:w="15" w:type="dxa"/>
          <w:left w:w="15" w:type="dxa"/>
          <w:right w:w="15" w:type="dxa"/>
        </w:tblCellMar>
        <w:tblLook w:val="04A0"/>
      </w:tblPr>
      <w:tblGrid>
        <w:gridCol w:w="6282"/>
        <w:gridCol w:w="1647"/>
        <w:gridCol w:w="1165"/>
      </w:tblGrid>
      <w:tr w:rsidR="00B67ECB">
        <w:trPr>
          <w:trHeight w:val="341"/>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rPr>
          <w:trHeight w:val="300"/>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rPr>
              <w:t>单位专管员身份证</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bl>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（十九）</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灵活就业人员缴存</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1</w:t>
      </w:r>
      <w:r>
        <w:rPr>
          <w:rFonts w:ascii="楷体" w:eastAsia="楷体" w:hAnsi="楷体" w:cs="宋体"/>
          <w:b/>
          <w:sz w:val="32"/>
          <w:szCs w:val="32"/>
        </w:rPr>
        <w:t>.</w:t>
      </w:r>
      <w:r>
        <w:rPr>
          <w:rFonts w:ascii="楷体" w:eastAsia="楷体" w:hAnsi="楷体" w:cs="宋体" w:hint="eastAsia"/>
          <w:b/>
          <w:sz w:val="32"/>
          <w:szCs w:val="32"/>
        </w:rPr>
        <w:t>申请条件</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lastRenderedPageBreak/>
        <w:t>（</w:t>
      </w:r>
      <w:r>
        <w:rPr>
          <w:rFonts w:ascii="仿宋" w:eastAsia="仿宋" w:hAnsi="仿宋" w:cs="宋体" w:hint="eastAsia"/>
          <w:sz w:val="32"/>
          <w:szCs w:val="32"/>
        </w:rPr>
        <w:t>1</w:t>
      </w:r>
      <w:r>
        <w:rPr>
          <w:rFonts w:ascii="仿宋" w:eastAsia="仿宋" w:hAnsi="仿宋" w:cs="宋体" w:hint="eastAsia"/>
          <w:sz w:val="32"/>
          <w:szCs w:val="32"/>
        </w:rPr>
        <w:t>）年满</w:t>
      </w:r>
      <w:r>
        <w:rPr>
          <w:rFonts w:ascii="仿宋" w:eastAsia="仿宋" w:hAnsi="仿宋" w:cs="宋体" w:hint="eastAsia"/>
          <w:sz w:val="32"/>
          <w:szCs w:val="32"/>
        </w:rPr>
        <w:t>18</w:t>
      </w:r>
      <w:r>
        <w:rPr>
          <w:rFonts w:ascii="仿宋" w:eastAsia="仿宋" w:hAnsi="仿宋" w:cs="宋体" w:hint="eastAsia"/>
          <w:sz w:val="32"/>
          <w:szCs w:val="32"/>
        </w:rPr>
        <w:t>周岁，且男性未满</w:t>
      </w:r>
      <w:r>
        <w:rPr>
          <w:rFonts w:ascii="仿宋" w:eastAsia="仿宋" w:hAnsi="仿宋" w:cs="宋体" w:hint="eastAsia"/>
          <w:sz w:val="32"/>
          <w:szCs w:val="32"/>
        </w:rPr>
        <w:t>60</w:t>
      </w:r>
      <w:r>
        <w:rPr>
          <w:rFonts w:ascii="仿宋" w:eastAsia="仿宋" w:hAnsi="仿宋" w:cs="宋体" w:hint="eastAsia"/>
          <w:sz w:val="32"/>
          <w:szCs w:val="32"/>
        </w:rPr>
        <w:t>周岁，女性未满</w:t>
      </w:r>
      <w:r>
        <w:rPr>
          <w:rFonts w:ascii="仿宋" w:eastAsia="仿宋" w:hAnsi="仿宋" w:cs="宋体" w:hint="eastAsia"/>
          <w:sz w:val="32"/>
          <w:szCs w:val="32"/>
        </w:rPr>
        <w:t>55</w:t>
      </w:r>
      <w:r>
        <w:rPr>
          <w:rFonts w:ascii="仿宋" w:eastAsia="仿宋" w:hAnsi="仿宋" w:cs="宋体" w:hint="eastAsia"/>
          <w:sz w:val="32"/>
          <w:szCs w:val="32"/>
        </w:rPr>
        <w:t>周岁，具有民事行为能力且经营场所在我州区域内的个体工商户或在我州区域内就业的自由职业者；</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2</w:t>
      </w:r>
      <w:r>
        <w:rPr>
          <w:rFonts w:ascii="仿宋" w:eastAsia="仿宋" w:hAnsi="仿宋" w:cs="宋体" w:hint="eastAsia"/>
          <w:sz w:val="32"/>
          <w:szCs w:val="32"/>
        </w:rPr>
        <w:t>）自愿遵守住房公积金管理规定，承诺履行住房公积金缴存义务。</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2.</w:t>
      </w:r>
      <w:r>
        <w:rPr>
          <w:rFonts w:ascii="楷体" w:eastAsia="楷体" w:hAnsi="楷体" w:cs="宋体" w:hint="eastAsia"/>
          <w:b/>
          <w:sz w:val="32"/>
          <w:szCs w:val="32"/>
        </w:rPr>
        <w:t>材料清单</w:t>
      </w:r>
    </w:p>
    <w:tbl>
      <w:tblPr>
        <w:tblW w:w="9094" w:type="dxa"/>
        <w:tblInd w:w="10" w:type="dxa"/>
        <w:tblLayout w:type="fixed"/>
        <w:tblCellMar>
          <w:top w:w="15" w:type="dxa"/>
          <w:left w:w="15" w:type="dxa"/>
          <w:right w:w="15" w:type="dxa"/>
        </w:tblCellMar>
        <w:tblLook w:val="04A0"/>
      </w:tblPr>
      <w:tblGrid>
        <w:gridCol w:w="6282"/>
        <w:gridCol w:w="1647"/>
        <w:gridCol w:w="1165"/>
      </w:tblGrid>
      <w:tr w:rsidR="00B67ECB">
        <w:trPr>
          <w:trHeight w:val="341"/>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rPr>
          <w:trHeight w:val="300"/>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rPr>
              <w:t>1.</w:t>
            </w:r>
            <w:r>
              <w:rPr>
                <w:rFonts w:ascii="仿宋" w:eastAsia="仿宋" w:hAnsi="仿宋" w:cs="仿宋" w:hint="eastAsia"/>
                <w:color w:val="000000"/>
                <w:kern w:val="0"/>
                <w:sz w:val="24"/>
              </w:rPr>
              <w:t>身份证</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r w:rsidR="00B67ECB">
        <w:trPr>
          <w:trHeight w:val="300"/>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rPr>
              <w:t>2.</w:t>
            </w:r>
            <w:r>
              <w:rPr>
                <w:rFonts w:ascii="仿宋" w:eastAsia="仿宋" w:hAnsi="仿宋" w:cs="仿宋" w:hint="eastAsia"/>
                <w:color w:val="000000"/>
                <w:kern w:val="0"/>
                <w:sz w:val="24"/>
              </w:rPr>
              <w:t>个体工商户提供本州《个体工商户营业执照》（经营时间必须在一年以上）</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原件</w:t>
            </w:r>
            <w:r>
              <w:rPr>
                <w:rFonts w:ascii="仿宋" w:eastAsia="仿宋" w:hAnsi="仿宋" w:cs="仿宋" w:hint="eastAsia"/>
                <w:color w:val="000000"/>
                <w:kern w:val="0"/>
                <w:sz w:val="24"/>
                <w:szCs w:val="20"/>
                <w:lang w:bidi="hi-IN"/>
              </w:rPr>
              <w:t>及复印件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r w:rsidR="00B67ECB">
        <w:trPr>
          <w:trHeight w:val="300"/>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rPr>
              <w:t>3.</w:t>
            </w:r>
            <w:r>
              <w:rPr>
                <w:rFonts w:ascii="仿宋" w:eastAsia="仿宋" w:hAnsi="仿宋" w:cs="仿宋" w:hint="eastAsia"/>
                <w:color w:val="000000"/>
                <w:kern w:val="0"/>
                <w:sz w:val="24"/>
              </w:rPr>
              <w:t>自由职业者提供与用人单位签订的三年（含）以上《劳动合同书》</w:t>
            </w:r>
            <w:r>
              <w:rPr>
                <w:rFonts w:ascii="仿宋" w:eastAsia="仿宋" w:hAnsi="仿宋" w:cs="仿宋" w:hint="eastAsia"/>
                <w:color w:val="000000"/>
                <w:kern w:val="0"/>
                <w:sz w:val="24"/>
              </w:rPr>
              <w:t xml:space="preserve"> </w:t>
            </w:r>
            <w:r>
              <w:rPr>
                <w:rFonts w:ascii="仿宋" w:eastAsia="仿宋" w:hAnsi="仿宋" w:cs="仿宋"/>
                <w:color w:val="000000"/>
                <w:kern w:val="0"/>
                <w:sz w:val="24"/>
              </w:rPr>
              <w:t xml:space="preserve"> </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原件及复印件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szCs w:val="20"/>
                <w:lang w:bidi="hi-IN"/>
              </w:rPr>
            </w:pPr>
            <w:r>
              <w:rPr>
                <w:rFonts w:ascii="仿宋" w:eastAsia="仿宋" w:hAnsi="仿宋" w:cs="仿宋" w:hint="eastAsia"/>
                <w:color w:val="000000"/>
                <w:kern w:val="0"/>
                <w:sz w:val="24"/>
                <w:szCs w:val="20"/>
                <w:lang w:bidi="hi-IN"/>
              </w:rPr>
              <w:t>1</w:t>
            </w:r>
            <w:r>
              <w:rPr>
                <w:rFonts w:ascii="仿宋" w:eastAsia="仿宋" w:hAnsi="仿宋" w:cs="仿宋" w:hint="eastAsia"/>
                <w:color w:val="000000"/>
                <w:kern w:val="0"/>
                <w:sz w:val="24"/>
                <w:szCs w:val="20"/>
                <w:lang w:bidi="hi-IN"/>
              </w:rPr>
              <w:t>份</w:t>
            </w:r>
          </w:p>
        </w:tc>
      </w:tr>
    </w:tbl>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（二十）个人住房公积金缴存贷款等信息查询</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1</w:t>
      </w:r>
      <w:r>
        <w:rPr>
          <w:rFonts w:ascii="楷体" w:eastAsia="楷体" w:hAnsi="楷体" w:cs="宋体"/>
          <w:b/>
          <w:sz w:val="32"/>
          <w:szCs w:val="32"/>
        </w:rPr>
        <w:t>.</w:t>
      </w:r>
      <w:r>
        <w:rPr>
          <w:rFonts w:ascii="楷体" w:eastAsia="楷体" w:hAnsi="楷体" w:cs="宋体" w:hint="eastAsia"/>
          <w:b/>
          <w:sz w:val="32"/>
          <w:szCs w:val="32"/>
        </w:rPr>
        <w:t>申请条件</w:t>
      </w:r>
    </w:p>
    <w:p w:rsidR="00B67ECB" w:rsidRDefault="00CB4AFE">
      <w:pPr>
        <w:spacing w:line="520" w:lineRule="exact"/>
        <w:ind w:firstLine="630"/>
        <w:rPr>
          <w:rFonts w:ascii="仿宋" w:eastAsia="仿宋" w:hAnsi="仿宋" w:cs="宋体"/>
          <w:bCs/>
          <w:sz w:val="32"/>
          <w:szCs w:val="32"/>
        </w:rPr>
      </w:pPr>
      <w:r>
        <w:rPr>
          <w:rFonts w:ascii="仿宋" w:eastAsia="仿宋" w:hAnsi="仿宋" w:cs="宋体" w:hint="eastAsia"/>
          <w:bCs/>
          <w:sz w:val="32"/>
          <w:szCs w:val="32"/>
        </w:rPr>
        <w:t>职工本人可查询名下住房公积金账户情况。</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2.</w:t>
      </w:r>
      <w:r>
        <w:rPr>
          <w:rFonts w:ascii="楷体" w:eastAsia="楷体" w:hAnsi="楷体" w:cs="宋体" w:hint="eastAsia"/>
          <w:b/>
          <w:sz w:val="32"/>
          <w:szCs w:val="32"/>
        </w:rPr>
        <w:t>材料清单</w:t>
      </w:r>
    </w:p>
    <w:tbl>
      <w:tblPr>
        <w:tblW w:w="9094" w:type="dxa"/>
        <w:tblInd w:w="10" w:type="dxa"/>
        <w:tblLayout w:type="fixed"/>
        <w:tblCellMar>
          <w:top w:w="15" w:type="dxa"/>
          <w:left w:w="15" w:type="dxa"/>
          <w:right w:w="15" w:type="dxa"/>
        </w:tblCellMar>
        <w:tblLook w:val="04A0"/>
      </w:tblPr>
      <w:tblGrid>
        <w:gridCol w:w="6282"/>
        <w:gridCol w:w="1647"/>
        <w:gridCol w:w="1165"/>
      </w:tblGrid>
      <w:tr w:rsidR="00B67ECB">
        <w:trPr>
          <w:trHeight w:val="341"/>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申请材料</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材料规格</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b/>
                <w:bCs/>
                <w:color w:val="000000"/>
                <w:kern w:val="0"/>
                <w:sz w:val="28"/>
                <w:szCs w:val="28"/>
              </w:rPr>
            </w:pPr>
            <w:r>
              <w:rPr>
                <w:rFonts w:ascii="仿宋" w:eastAsia="仿宋" w:hAnsi="仿宋" w:cs="仿宋"/>
                <w:b/>
                <w:bCs/>
                <w:color w:val="000000"/>
                <w:kern w:val="0"/>
                <w:sz w:val="28"/>
                <w:szCs w:val="28"/>
                <w:lang w:bidi="hi-IN"/>
              </w:rPr>
              <w:t>份数</w:t>
            </w:r>
          </w:p>
        </w:tc>
      </w:tr>
      <w:tr w:rsidR="00B67ECB">
        <w:trPr>
          <w:trHeight w:val="300"/>
        </w:trPr>
        <w:tc>
          <w:tcPr>
            <w:tcW w:w="6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left"/>
              <w:textAlignment w:val="center"/>
              <w:rPr>
                <w:rFonts w:ascii="仿宋" w:eastAsia="仿宋" w:hAnsi="仿宋" w:cs="仿宋"/>
                <w:color w:val="000000"/>
                <w:kern w:val="0"/>
                <w:sz w:val="24"/>
              </w:rPr>
            </w:pPr>
            <w:r>
              <w:rPr>
                <w:rFonts w:ascii="仿宋" w:eastAsia="仿宋" w:hAnsi="仿宋" w:cs="仿宋" w:hint="eastAsia"/>
                <w:color w:val="000000"/>
                <w:kern w:val="0"/>
                <w:sz w:val="24"/>
              </w:rPr>
              <w:t>身份证</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原件</w:t>
            </w:r>
          </w:p>
        </w:tc>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ECB" w:rsidRDefault="00CB4AFE">
            <w:pPr>
              <w:jc w:val="center"/>
              <w:textAlignment w:val="center"/>
              <w:rPr>
                <w:rFonts w:ascii="仿宋" w:eastAsia="仿宋" w:hAnsi="仿宋" w:cs="仿宋"/>
                <w:color w:val="000000"/>
                <w:kern w:val="0"/>
                <w:sz w:val="24"/>
              </w:rPr>
            </w:pPr>
            <w:r>
              <w:rPr>
                <w:rFonts w:ascii="仿宋" w:eastAsia="仿宋" w:hAnsi="仿宋" w:cs="仿宋"/>
                <w:color w:val="000000"/>
                <w:kern w:val="0"/>
                <w:sz w:val="24"/>
                <w:szCs w:val="20"/>
                <w:lang w:bidi="hi-IN"/>
              </w:rPr>
              <w:t>1</w:t>
            </w:r>
            <w:r>
              <w:rPr>
                <w:rFonts w:ascii="仿宋" w:eastAsia="仿宋" w:hAnsi="仿宋" w:cs="仿宋"/>
                <w:color w:val="000000"/>
                <w:kern w:val="0"/>
                <w:sz w:val="24"/>
                <w:szCs w:val="20"/>
                <w:lang w:bidi="hi-IN"/>
              </w:rPr>
              <w:t>份</w:t>
            </w:r>
          </w:p>
        </w:tc>
      </w:tr>
    </w:tbl>
    <w:p w:rsidR="00B67ECB" w:rsidRDefault="00CB4AFE">
      <w:pPr>
        <w:spacing w:line="520" w:lineRule="exact"/>
        <w:rPr>
          <w:rFonts w:ascii="黑体" w:eastAsia="黑体" w:hAnsi="黑体" w:cs="宋体"/>
          <w:bCs/>
          <w:sz w:val="32"/>
          <w:szCs w:val="32"/>
        </w:rPr>
      </w:pPr>
      <w:r>
        <w:rPr>
          <w:rFonts w:ascii="黑体" w:eastAsia="黑体" w:hAnsi="黑体" w:cs="宋体"/>
          <w:bCs/>
          <w:sz w:val="32"/>
          <w:szCs w:val="32"/>
        </w:rPr>
        <w:t>六、审批服务决定机构</w:t>
      </w:r>
    </w:p>
    <w:p w:rsidR="00B67ECB" w:rsidRDefault="00CB4AFE">
      <w:pPr>
        <w:spacing w:line="520" w:lineRule="exact"/>
        <w:ind w:firstLineChars="200" w:firstLine="640"/>
        <w:rPr>
          <w:rFonts w:ascii="仿宋" w:eastAsia="仿宋" w:hAnsi="仿宋" w:cs="仿宋"/>
          <w:color w:val="000000"/>
          <w:sz w:val="32"/>
          <w:szCs w:val="32"/>
        </w:rPr>
      </w:pPr>
      <w:r>
        <w:rPr>
          <w:rFonts w:ascii="仿宋" w:eastAsia="仿宋" w:hAnsi="仿宋" w:cs="仿宋"/>
          <w:color w:val="000000"/>
          <w:sz w:val="32"/>
          <w:szCs w:val="32"/>
        </w:rPr>
        <w:t>湘西自治州住房公积金管理中心</w:t>
      </w:r>
    </w:p>
    <w:p w:rsidR="00B67ECB" w:rsidRDefault="00CB4AFE">
      <w:pPr>
        <w:spacing w:line="520" w:lineRule="exact"/>
        <w:rPr>
          <w:rFonts w:ascii="仿宋" w:eastAsia="仿宋" w:hAnsi="仿宋" w:cs="仿宋"/>
          <w:sz w:val="32"/>
          <w:szCs w:val="32"/>
        </w:rPr>
      </w:pPr>
      <w:r>
        <w:rPr>
          <w:rFonts w:ascii="黑体" w:eastAsia="黑体" w:hAnsi="黑体" w:cs="宋体" w:hint="eastAsia"/>
          <w:bCs/>
          <w:sz w:val="32"/>
          <w:szCs w:val="32"/>
        </w:rPr>
        <w:t>七</w:t>
      </w:r>
      <w:r>
        <w:rPr>
          <w:rFonts w:ascii="黑体" w:eastAsia="黑体" w:hAnsi="黑体" w:cs="宋体"/>
          <w:bCs/>
          <w:sz w:val="32"/>
          <w:szCs w:val="32"/>
        </w:rPr>
        <w:t>、办理流程</w:t>
      </w:r>
    </w:p>
    <w:p w:rsidR="00B67ECB" w:rsidRDefault="00CB4AFE">
      <w:pPr>
        <w:jc w:val="center"/>
        <w:rPr>
          <w:rFonts w:ascii="黑体" w:eastAsia="黑体" w:hAnsi="黑体" w:cs="宋体"/>
          <w:b/>
          <w:bCs/>
          <w:sz w:val="32"/>
          <w:szCs w:val="32"/>
        </w:rPr>
      </w:pPr>
      <w:r>
        <w:rPr>
          <w:noProof/>
        </w:rPr>
        <w:lastRenderedPageBreak/>
        <w:drawing>
          <wp:inline distT="0" distB="0" distL="0" distR="0">
            <wp:extent cx="4965700" cy="4146550"/>
            <wp:effectExtent l="0" t="0" r="0" b="0"/>
            <wp:docPr id="3" name="图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像2"/>
                    <pic:cNvPicPr>
                      <a:picLocks noChangeAspect="1" noChangeArrowheads="1"/>
                    </pic:cNvPicPr>
                  </pic:nvPicPr>
                  <pic:blipFill>
                    <a:blip r:embed="rId11" cstate="print"/>
                    <a:stretch>
                      <a:fillRect/>
                    </a:stretch>
                  </pic:blipFill>
                  <pic:spPr>
                    <a:xfrm>
                      <a:off x="0" y="0"/>
                      <a:ext cx="4965700" cy="4146550"/>
                    </a:xfrm>
                    <a:prstGeom prst="rect">
                      <a:avLst/>
                    </a:prstGeom>
                  </pic:spPr>
                </pic:pic>
              </a:graphicData>
            </a:graphic>
          </wp:inline>
        </w:drawing>
      </w:r>
    </w:p>
    <w:p w:rsidR="00B67ECB" w:rsidRDefault="00CB4AFE">
      <w:pPr>
        <w:spacing w:line="520" w:lineRule="exact"/>
        <w:rPr>
          <w:rFonts w:ascii="仿宋" w:eastAsia="仿宋" w:hAnsi="仿宋" w:cs="仿宋"/>
          <w:sz w:val="32"/>
          <w:szCs w:val="32"/>
        </w:rPr>
      </w:pPr>
      <w:r>
        <w:rPr>
          <w:rFonts w:ascii="黑体" w:eastAsia="黑体" w:hAnsi="黑体" w:cs="宋体" w:hint="eastAsia"/>
          <w:bCs/>
          <w:sz w:val="32"/>
          <w:szCs w:val="32"/>
        </w:rPr>
        <w:t>八</w:t>
      </w:r>
      <w:r>
        <w:rPr>
          <w:rFonts w:ascii="黑体" w:eastAsia="黑体" w:hAnsi="黑体" w:cs="宋体"/>
          <w:bCs/>
          <w:sz w:val="32"/>
          <w:szCs w:val="32"/>
        </w:rPr>
        <w:t>、办理时限</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（一）</w:t>
      </w:r>
      <w:r>
        <w:rPr>
          <w:rFonts w:ascii="楷体" w:eastAsia="楷体" w:hAnsi="楷体" w:cs="宋体" w:hint="eastAsia"/>
          <w:b/>
          <w:sz w:val="32"/>
          <w:szCs w:val="32"/>
        </w:rPr>
        <w:t>至（八）</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住房公积金</w:t>
      </w:r>
      <w:r>
        <w:rPr>
          <w:rFonts w:ascii="楷体" w:eastAsia="楷体" w:hAnsi="楷体" w:cs="宋体"/>
          <w:b/>
          <w:sz w:val="32"/>
          <w:szCs w:val="32"/>
        </w:rPr>
        <w:t>单位登记</w:t>
      </w:r>
      <w:r>
        <w:rPr>
          <w:rFonts w:ascii="楷体" w:eastAsia="楷体" w:hAnsi="楷体" w:cs="宋体" w:hint="eastAsia"/>
          <w:b/>
          <w:sz w:val="32"/>
          <w:szCs w:val="32"/>
        </w:rPr>
        <w:t>开户、个人账户设立、</w:t>
      </w:r>
      <w:r>
        <w:rPr>
          <w:rFonts w:ascii="楷体" w:eastAsia="楷体" w:hAnsi="楷体" w:cs="宋体"/>
          <w:b/>
          <w:sz w:val="32"/>
          <w:szCs w:val="32"/>
        </w:rPr>
        <w:t>缴存基数调整</w:t>
      </w:r>
      <w:r>
        <w:rPr>
          <w:rFonts w:ascii="楷体" w:eastAsia="楷体" w:hAnsi="楷体" w:cs="宋体" w:hint="eastAsia"/>
          <w:b/>
          <w:sz w:val="32"/>
          <w:szCs w:val="32"/>
        </w:rPr>
        <w:t>、</w:t>
      </w:r>
      <w:r>
        <w:rPr>
          <w:rFonts w:ascii="楷体" w:eastAsia="楷体" w:hAnsi="楷体" w:cs="宋体"/>
          <w:b/>
          <w:sz w:val="32"/>
          <w:szCs w:val="32"/>
        </w:rPr>
        <w:t>缴存</w:t>
      </w:r>
      <w:r>
        <w:rPr>
          <w:rFonts w:ascii="楷体" w:eastAsia="楷体" w:hAnsi="楷体" w:cs="宋体" w:hint="eastAsia"/>
          <w:b/>
          <w:sz w:val="32"/>
          <w:szCs w:val="32"/>
        </w:rPr>
        <w:t>比例调整、</w:t>
      </w:r>
      <w:r>
        <w:rPr>
          <w:rFonts w:ascii="楷体" w:eastAsia="楷体" w:hAnsi="楷体" w:cs="宋体"/>
          <w:b/>
          <w:sz w:val="32"/>
          <w:szCs w:val="32"/>
        </w:rPr>
        <w:t>汇缴</w:t>
      </w:r>
      <w:r>
        <w:rPr>
          <w:rFonts w:ascii="楷体" w:eastAsia="楷体" w:hAnsi="楷体" w:cs="宋体" w:hint="eastAsia"/>
          <w:b/>
          <w:sz w:val="32"/>
          <w:szCs w:val="32"/>
        </w:rPr>
        <w:t>、</w:t>
      </w:r>
      <w:r>
        <w:rPr>
          <w:rFonts w:ascii="楷体" w:eastAsia="楷体" w:hAnsi="楷体" w:cs="宋体"/>
          <w:b/>
          <w:sz w:val="32"/>
          <w:szCs w:val="32"/>
        </w:rPr>
        <w:t>补缴</w:t>
      </w:r>
      <w:r>
        <w:rPr>
          <w:rFonts w:ascii="楷体" w:eastAsia="楷体" w:hAnsi="楷体" w:cs="宋体" w:hint="eastAsia"/>
          <w:b/>
          <w:sz w:val="32"/>
          <w:szCs w:val="32"/>
        </w:rPr>
        <w:t>、缓缴、降低缴存比例</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3</w:t>
      </w:r>
      <w:r>
        <w:rPr>
          <w:rFonts w:ascii="仿宋" w:eastAsia="仿宋" w:hAnsi="仿宋" w:cs="宋体" w:hint="eastAsia"/>
          <w:sz w:val="32"/>
          <w:szCs w:val="32"/>
        </w:rPr>
        <w:t>个工作日</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（九）缴存业务</w:t>
      </w:r>
      <w:r>
        <w:rPr>
          <w:rFonts w:ascii="楷体" w:eastAsia="楷体" w:hAnsi="楷体" w:cs="宋体"/>
          <w:b/>
          <w:sz w:val="32"/>
          <w:szCs w:val="32"/>
        </w:rPr>
        <w:t>—</w:t>
      </w:r>
      <w:r>
        <w:rPr>
          <w:rFonts w:ascii="楷体" w:eastAsia="楷体" w:hAnsi="楷体" w:cs="宋体" w:hint="eastAsia"/>
          <w:b/>
          <w:sz w:val="32"/>
          <w:szCs w:val="32"/>
        </w:rPr>
        <w:t>住房公积金单位及个人缴存信息变更</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申请人手续齐全情况下，当场办结。</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（十）至（十三）</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同城转移、单位缴存登记、集中封存、个人账户封存</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3</w:t>
      </w:r>
      <w:r>
        <w:rPr>
          <w:rFonts w:ascii="仿宋" w:eastAsia="仿宋" w:hAnsi="仿宋" w:cs="宋体" w:hint="eastAsia"/>
          <w:sz w:val="32"/>
          <w:szCs w:val="32"/>
        </w:rPr>
        <w:t>个工作日</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（十四）</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个人账户启封</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申请人手续齐全情况下，当场办结。</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（十五）至（十六）</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单位账户启封、单位账户</w:t>
      </w:r>
      <w:r>
        <w:rPr>
          <w:rFonts w:ascii="楷体" w:eastAsia="楷体" w:hAnsi="楷体" w:cs="宋体" w:hint="eastAsia"/>
          <w:b/>
          <w:sz w:val="32"/>
          <w:szCs w:val="32"/>
        </w:rPr>
        <w:lastRenderedPageBreak/>
        <w:t>封存</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3</w:t>
      </w:r>
      <w:r>
        <w:rPr>
          <w:rFonts w:ascii="仿宋" w:eastAsia="仿宋" w:hAnsi="仿宋" w:cs="宋体" w:hint="eastAsia"/>
          <w:sz w:val="32"/>
          <w:szCs w:val="32"/>
        </w:rPr>
        <w:t>个工作日</w:t>
      </w:r>
    </w:p>
    <w:p w:rsidR="00B67ECB" w:rsidRDefault="00CB4AFE">
      <w:pPr>
        <w:spacing w:line="520" w:lineRule="exact"/>
        <w:ind w:firstLine="630"/>
        <w:rPr>
          <w:rFonts w:ascii="楷体" w:eastAsia="楷体" w:hAnsi="楷体" w:cs="宋体"/>
          <w:b/>
          <w:spacing w:val="-8"/>
          <w:sz w:val="32"/>
          <w:szCs w:val="32"/>
        </w:rPr>
      </w:pPr>
      <w:r>
        <w:rPr>
          <w:rFonts w:ascii="楷体" w:eastAsia="楷体" w:hAnsi="楷体" w:cs="宋体" w:hint="eastAsia"/>
          <w:b/>
          <w:sz w:val="32"/>
          <w:szCs w:val="32"/>
        </w:rPr>
        <w:t>（十七）至（十八）</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pacing w:val="-8"/>
          <w:sz w:val="32"/>
          <w:szCs w:val="32"/>
        </w:rPr>
        <w:t>出具贷款职工住房公积金缴存使用证明、</w:t>
      </w:r>
      <w:r>
        <w:rPr>
          <w:rFonts w:ascii="楷体" w:eastAsia="楷体" w:hAnsi="楷体" w:cs="宋体" w:hint="eastAsia"/>
          <w:b/>
          <w:sz w:val="32"/>
          <w:szCs w:val="32"/>
        </w:rPr>
        <w:t>开具单位缴存证明</w:t>
      </w:r>
    </w:p>
    <w:p w:rsidR="00B67ECB" w:rsidRDefault="00CB4AFE">
      <w:pPr>
        <w:spacing w:line="520" w:lineRule="exact"/>
        <w:ind w:firstLine="630"/>
        <w:rPr>
          <w:rFonts w:ascii="楷体" w:eastAsia="楷体" w:hAnsi="楷体" w:cs="宋体"/>
          <w:b/>
          <w:spacing w:val="-8"/>
          <w:sz w:val="32"/>
          <w:szCs w:val="32"/>
        </w:rPr>
      </w:pPr>
      <w:r>
        <w:rPr>
          <w:rFonts w:ascii="仿宋" w:eastAsia="仿宋" w:hAnsi="仿宋" w:cs="宋体" w:hint="eastAsia"/>
          <w:sz w:val="32"/>
          <w:szCs w:val="32"/>
        </w:rPr>
        <w:t>申请人手续齐全情况下，当场办结。</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（十九）</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灵活就业人员缴存</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3</w:t>
      </w:r>
      <w:r>
        <w:rPr>
          <w:rFonts w:ascii="仿宋" w:eastAsia="仿宋" w:hAnsi="仿宋" w:cs="宋体" w:hint="eastAsia"/>
          <w:sz w:val="32"/>
          <w:szCs w:val="32"/>
        </w:rPr>
        <w:t>个工作日</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（二十）个人住房公积金缴存贷款等信息查询</w:t>
      </w:r>
    </w:p>
    <w:p w:rsidR="00B67ECB" w:rsidRDefault="00CB4AFE">
      <w:pPr>
        <w:spacing w:line="520" w:lineRule="exact"/>
        <w:ind w:firstLine="630"/>
        <w:rPr>
          <w:rFonts w:ascii="楷体" w:eastAsia="楷体" w:hAnsi="楷体" w:cs="宋体"/>
          <w:b/>
          <w:sz w:val="32"/>
          <w:szCs w:val="32"/>
        </w:rPr>
      </w:pPr>
      <w:r>
        <w:rPr>
          <w:rFonts w:ascii="仿宋" w:eastAsia="仿宋" w:hAnsi="仿宋" w:cs="宋体" w:hint="eastAsia"/>
          <w:sz w:val="32"/>
          <w:szCs w:val="32"/>
        </w:rPr>
        <w:t>申请人手续齐全情况下，当场办结。</w:t>
      </w:r>
    </w:p>
    <w:p w:rsidR="00B67ECB" w:rsidRDefault="00CB4AFE">
      <w:pPr>
        <w:spacing w:line="520" w:lineRule="exact"/>
        <w:rPr>
          <w:rFonts w:ascii="仿宋" w:eastAsia="仿宋" w:hAnsi="仿宋" w:cs="仿宋"/>
          <w:sz w:val="32"/>
          <w:szCs w:val="32"/>
        </w:rPr>
      </w:pPr>
      <w:r>
        <w:rPr>
          <w:rFonts w:ascii="黑体" w:eastAsia="黑体" w:hAnsi="黑体" w:cs="宋体" w:hint="eastAsia"/>
          <w:bCs/>
          <w:sz w:val="32"/>
          <w:szCs w:val="32"/>
        </w:rPr>
        <w:t>九</w:t>
      </w:r>
      <w:r>
        <w:rPr>
          <w:rFonts w:ascii="黑体" w:eastAsia="黑体" w:hAnsi="黑体" w:cs="宋体"/>
          <w:bCs/>
          <w:sz w:val="32"/>
          <w:szCs w:val="32"/>
        </w:rPr>
        <w:t>、收费标准及依据</w:t>
      </w:r>
    </w:p>
    <w:p w:rsidR="00B67ECB" w:rsidRDefault="00CB4AFE">
      <w:pPr>
        <w:spacing w:line="520" w:lineRule="exact"/>
        <w:ind w:firstLineChars="200" w:firstLine="640"/>
        <w:jc w:val="left"/>
        <w:rPr>
          <w:rFonts w:ascii="仿宋" w:eastAsia="仿宋" w:hAnsi="仿宋" w:cs="仿宋"/>
          <w:color w:val="000000"/>
          <w:sz w:val="32"/>
          <w:szCs w:val="32"/>
          <w:shd w:val="clear" w:color="auto" w:fill="FFFFFF"/>
        </w:rPr>
      </w:pPr>
      <w:r>
        <w:rPr>
          <w:rFonts w:ascii="仿宋" w:eastAsia="仿宋" w:hAnsi="仿宋" w:cs="仿宋"/>
          <w:color w:val="000000"/>
          <w:sz w:val="32"/>
          <w:szCs w:val="32"/>
          <w:shd w:val="clear" w:color="auto" w:fill="FFFFFF"/>
        </w:rPr>
        <w:t>无需收费</w:t>
      </w:r>
    </w:p>
    <w:p w:rsidR="00B67ECB" w:rsidRDefault="00CB4AFE">
      <w:pPr>
        <w:spacing w:line="520" w:lineRule="exact"/>
        <w:rPr>
          <w:rFonts w:ascii="黑体" w:eastAsia="黑体" w:hAnsi="黑体" w:cs="宋体"/>
          <w:bCs/>
          <w:color w:val="000000"/>
          <w:sz w:val="32"/>
          <w:szCs w:val="32"/>
        </w:rPr>
      </w:pPr>
      <w:r>
        <w:rPr>
          <w:rFonts w:ascii="黑体" w:eastAsia="黑体" w:hAnsi="黑体" w:cs="宋体"/>
          <w:bCs/>
          <w:color w:val="000000"/>
          <w:sz w:val="32"/>
          <w:szCs w:val="32"/>
        </w:rPr>
        <w:t>十、结果送达</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（一）缴存业务</w:t>
      </w:r>
      <w:r>
        <w:rPr>
          <w:rFonts w:ascii="楷体" w:eastAsia="楷体" w:hAnsi="楷体" w:cs="宋体"/>
          <w:b/>
          <w:sz w:val="32"/>
          <w:szCs w:val="32"/>
        </w:rPr>
        <w:t>—</w:t>
      </w:r>
      <w:r>
        <w:rPr>
          <w:rFonts w:ascii="楷体" w:eastAsia="楷体" w:hAnsi="楷体" w:cs="宋体" w:hint="eastAsia"/>
          <w:b/>
          <w:sz w:val="32"/>
          <w:szCs w:val="32"/>
        </w:rPr>
        <w:t>住房公积金</w:t>
      </w:r>
      <w:r>
        <w:rPr>
          <w:rFonts w:ascii="楷体" w:eastAsia="楷体" w:hAnsi="楷体" w:cs="宋体"/>
          <w:b/>
          <w:sz w:val="32"/>
          <w:szCs w:val="32"/>
        </w:rPr>
        <w:t>单位登记</w:t>
      </w:r>
      <w:r>
        <w:rPr>
          <w:rFonts w:ascii="楷体" w:eastAsia="楷体" w:hAnsi="楷体" w:cs="宋体" w:hint="eastAsia"/>
          <w:b/>
          <w:sz w:val="32"/>
          <w:szCs w:val="32"/>
        </w:rPr>
        <w:t>开户</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办理结果：单位住房公积金账户设立</w:t>
      </w:r>
    </w:p>
    <w:p w:rsidR="00B67ECB" w:rsidRDefault="00CB4AFE">
      <w:pPr>
        <w:spacing w:line="520" w:lineRule="exact"/>
        <w:ind w:firstLineChars="200" w:firstLine="640"/>
        <w:rPr>
          <w:rFonts w:ascii="仿宋" w:eastAsia="仿宋" w:hAnsi="仿宋" w:cs="宋体"/>
          <w:sz w:val="32"/>
          <w:szCs w:val="32"/>
        </w:rPr>
      </w:pPr>
      <w:r>
        <w:rPr>
          <w:rFonts w:ascii="仿宋" w:eastAsia="仿宋" w:hAnsi="仿宋" w:cs="宋体" w:hint="eastAsia"/>
          <w:sz w:val="32"/>
          <w:szCs w:val="32"/>
        </w:rPr>
        <w:t>送达方式：无需送达</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（二）缴存业务</w:t>
      </w:r>
      <w:r>
        <w:rPr>
          <w:rFonts w:ascii="楷体" w:eastAsia="楷体" w:hAnsi="楷体" w:cs="宋体"/>
          <w:b/>
          <w:sz w:val="32"/>
          <w:szCs w:val="32"/>
        </w:rPr>
        <w:t>—</w:t>
      </w:r>
      <w:r>
        <w:rPr>
          <w:rFonts w:ascii="楷体" w:eastAsia="楷体" w:hAnsi="楷体" w:cs="宋体" w:hint="eastAsia"/>
          <w:b/>
          <w:sz w:val="32"/>
          <w:szCs w:val="32"/>
        </w:rPr>
        <w:t>个人账户设立</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办理结果：个人住房公积金账户设立</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送达方式：无需送达</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（三）缴存业务</w:t>
      </w:r>
      <w:r>
        <w:rPr>
          <w:rFonts w:ascii="楷体" w:eastAsia="楷体" w:hAnsi="楷体" w:cs="宋体"/>
          <w:b/>
          <w:sz w:val="32"/>
          <w:szCs w:val="32"/>
        </w:rPr>
        <w:t>--</w:t>
      </w:r>
      <w:r>
        <w:rPr>
          <w:rFonts w:ascii="楷体" w:eastAsia="楷体" w:hAnsi="楷体" w:cs="宋体"/>
          <w:b/>
          <w:sz w:val="32"/>
          <w:szCs w:val="32"/>
        </w:rPr>
        <w:t>缴存基数调整</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办理结果：缴存基数调整完成</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送达方式：无需送达</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（四）缴存业务</w:t>
      </w:r>
      <w:r>
        <w:rPr>
          <w:rFonts w:ascii="楷体" w:eastAsia="楷体" w:hAnsi="楷体" w:cs="宋体"/>
          <w:b/>
          <w:sz w:val="32"/>
          <w:szCs w:val="32"/>
        </w:rPr>
        <w:t>--</w:t>
      </w:r>
      <w:r>
        <w:rPr>
          <w:rFonts w:ascii="楷体" w:eastAsia="楷体" w:hAnsi="楷体" w:cs="宋体"/>
          <w:b/>
          <w:sz w:val="32"/>
          <w:szCs w:val="32"/>
        </w:rPr>
        <w:t>缴存</w:t>
      </w:r>
      <w:r>
        <w:rPr>
          <w:rFonts w:ascii="楷体" w:eastAsia="楷体" w:hAnsi="楷体" w:cs="宋体" w:hint="eastAsia"/>
          <w:b/>
          <w:sz w:val="32"/>
          <w:szCs w:val="32"/>
        </w:rPr>
        <w:t>比例调整</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办理结果：缴存比例调整完成</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送达方式：无需送达</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（五）缴存业务</w:t>
      </w:r>
      <w:r>
        <w:rPr>
          <w:rFonts w:ascii="楷体" w:eastAsia="楷体" w:hAnsi="楷体" w:cs="宋体"/>
          <w:b/>
          <w:sz w:val="32"/>
          <w:szCs w:val="32"/>
        </w:rPr>
        <w:t>--</w:t>
      </w:r>
      <w:r>
        <w:rPr>
          <w:rFonts w:ascii="楷体" w:eastAsia="楷体" w:hAnsi="楷体" w:cs="宋体"/>
          <w:b/>
          <w:sz w:val="32"/>
          <w:szCs w:val="32"/>
        </w:rPr>
        <w:t>汇缴</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lastRenderedPageBreak/>
        <w:t>办理结果：资金入账至单位、个人账户</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送达方式：无需送达</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（六）缴存业务</w:t>
      </w:r>
      <w:r>
        <w:rPr>
          <w:rFonts w:ascii="楷体" w:eastAsia="楷体" w:hAnsi="楷体" w:cs="宋体"/>
          <w:b/>
          <w:sz w:val="32"/>
          <w:szCs w:val="32"/>
        </w:rPr>
        <w:t>—</w:t>
      </w:r>
      <w:r>
        <w:rPr>
          <w:rFonts w:ascii="楷体" w:eastAsia="楷体" w:hAnsi="楷体" w:cs="宋体"/>
          <w:b/>
          <w:sz w:val="32"/>
          <w:szCs w:val="32"/>
        </w:rPr>
        <w:t>补缴</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办理结果：资金入账至单位、个人账户</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送达方式：无需送达</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（七）缴存业务</w:t>
      </w:r>
      <w:r>
        <w:rPr>
          <w:rFonts w:ascii="楷体" w:eastAsia="楷体" w:hAnsi="楷体" w:cs="宋体"/>
          <w:b/>
          <w:sz w:val="32"/>
          <w:szCs w:val="32"/>
        </w:rPr>
        <w:t>--</w:t>
      </w:r>
      <w:r>
        <w:rPr>
          <w:rFonts w:ascii="楷体" w:eastAsia="楷体" w:hAnsi="楷体" w:cs="宋体" w:hint="eastAsia"/>
          <w:b/>
          <w:sz w:val="32"/>
          <w:szCs w:val="32"/>
        </w:rPr>
        <w:t>缓缴</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办理结果：单位住房公积金延缓缴存</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送达方式：无需送达</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（八）缴存业务</w:t>
      </w:r>
      <w:r>
        <w:rPr>
          <w:rFonts w:ascii="楷体" w:eastAsia="楷体" w:hAnsi="楷体" w:cs="宋体"/>
          <w:b/>
          <w:sz w:val="32"/>
          <w:szCs w:val="32"/>
        </w:rPr>
        <w:t>--</w:t>
      </w:r>
      <w:r>
        <w:rPr>
          <w:rFonts w:ascii="楷体" w:eastAsia="楷体" w:hAnsi="楷体" w:cs="宋体" w:hint="eastAsia"/>
          <w:b/>
          <w:sz w:val="32"/>
          <w:szCs w:val="32"/>
        </w:rPr>
        <w:t>降低</w:t>
      </w:r>
      <w:r>
        <w:rPr>
          <w:rFonts w:ascii="楷体" w:eastAsia="楷体" w:hAnsi="楷体" w:cs="宋体"/>
          <w:b/>
          <w:sz w:val="32"/>
          <w:szCs w:val="32"/>
        </w:rPr>
        <w:t>缴存比例</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办理结果：单位及个人缴存比例降低</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送达方式：无需送达</w:t>
      </w:r>
    </w:p>
    <w:p w:rsidR="00B67ECB" w:rsidRDefault="00CB4AFE">
      <w:pPr>
        <w:spacing w:line="520" w:lineRule="exact"/>
        <w:ind w:firstLine="630"/>
        <w:rPr>
          <w:rFonts w:ascii="楷体" w:eastAsia="楷体" w:hAnsi="楷体" w:cs="宋体"/>
          <w:b/>
          <w:sz w:val="32"/>
          <w:szCs w:val="32"/>
        </w:rPr>
      </w:pPr>
      <w:r>
        <w:rPr>
          <w:rFonts w:ascii="楷体" w:eastAsia="楷体" w:hAnsi="楷体" w:cs="宋体"/>
          <w:b/>
          <w:sz w:val="32"/>
          <w:szCs w:val="32"/>
        </w:rPr>
        <w:t>（九）缴存业务</w:t>
      </w:r>
      <w:r>
        <w:rPr>
          <w:rFonts w:ascii="楷体" w:eastAsia="楷体" w:hAnsi="楷体" w:cs="宋体"/>
          <w:b/>
          <w:sz w:val="32"/>
          <w:szCs w:val="32"/>
        </w:rPr>
        <w:t>—</w:t>
      </w:r>
      <w:r>
        <w:rPr>
          <w:rFonts w:ascii="楷体" w:eastAsia="楷体" w:hAnsi="楷体" w:cs="宋体" w:hint="eastAsia"/>
          <w:b/>
          <w:sz w:val="32"/>
          <w:szCs w:val="32"/>
        </w:rPr>
        <w:t>住房公积金单位及个人缴存信息变更</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办理结果：信息变更完成</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送达方式：无需送达</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同城转移</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办理结果：职工原账户并入新账户，原账户注销</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送达方式：无需送达</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（十一）</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单位缴存登记注销</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办理结果：单位账户销户</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送达方式：无需送达</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w:t>
      </w:r>
      <w:r>
        <w:rPr>
          <w:rFonts w:ascii="楷体" w:eastAsia="楷体" w:hAnsi="楷体" w:cs="宋体" w:hint="eastAsia"/>
          <w:b/>
          <w:sz w:val="32"/>
          <w:szCs w:val="32"/>
        </w:rPr>
        <w:t>十二）</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集中封存</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办理结果：职工账户入集中封存账户</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送达方式：无需送达</w:t>
      </w:r>
      <w:r>
        <w:rPr>
          <w:rFonts w:ascii="仿宋" w:eastAsia="仿宋" w:hAnsi="仿宋" w:cs="宋体" w:hint="eastAsia"/>
          <w:sz w:val="32"/>
          <w:szCs w:val="32"/>
        </w:rPr>
        <w:tab/>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（十三）</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个人账户封存</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办理结果：个人账户调整为封存状态</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lastRenderedPageBreak/>
        <w:t>送达方式：无需送达</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（十四）</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个人账户启封</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办理结果：个人账户恢复正常缴存状态</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送达方式：无需送达</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（十五）</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单位账户启封</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办理结果：单位账户恢复正常状态</w:t>
      </w:r>
    </w:p>
    <w:p w:rsidR="00B67ECB" w:rsidRDefault="00CB4AFE">
      <w:pPr>
        <w:spacing w:line="520" w:lineRule="exact"/>
        <w:ind w:firstLineChars="200" w:firstLine="640"/>
        <w:rPr>
          <w:rFonts w:ascii="仿宋" w:eastAsia="仿宋" w:hAnsi="仿宋" w:cs="宋体"/>
          <w:sz w:val="32"/>
          <w:szCs w:val="32"/>
        </w:rPr>
      </w:pPr>
      <w:r>
        <w:rPr>
          <w:rFonts w:ascii="仿宋" w:eastAsia="仿宋" w:hAnsi="仿宋" w:cs="宋体" w:hint="eastAsia"/>
          <w:sz w:val="32"/>
          <w:szCs w:val="32"/>
        </w:rPr>
        <w:t>送达方式：无需送达</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（十六）</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单位账户封存</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办理结果：单位账户调整为封存状态</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送达方式：无需送达</w:t>
      </w:r>
    </w:p>
    <w:p w:rsidR="00B67ECB" w:rsidRDefault="00CB4AFE">
      <w:pPr>
        <w:spacing w:line="520" w:lineRule="exact"/>
        <w:ind w:firstLine="630"/>
        <w:rPr>
          <w:rFonts w:ascii="楷体" w:eastAsia="楷体" w:hAnsi="楷体" w:cs="宋体"/>
          <w:b/>
          <w:spacing w:val="-8"/>
          <w:sz w:val="32"/>
          <w:szCs w:val="32"/>
        </w:rPr>
      </w:pPr>
      <w:r>
        <w:rPr>
          <w:rFonts w:ascii="楷体" w:eastAsia="楷体" w:hAnsi="楷体" w:cs="宋体" w:hint="eastAsia"/>
          <w:b/>
          <w:sz w:val="32"/>
          <w:szCs w:val="32"/>
        </w:rPr>
        <w:t>（十七）</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pacing w:val="-8"/>
          <w:sz w:val="32"/>
          <w:szCs w:val="32"/>
        </w:rPr>
        <w:t>出具贷款职工住房公积金缴存使用证明</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办理结果：《异地贷款职工住房公积金缴存使用证明》</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送达方式：网上打印或现场自取</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pacing w:val="-8"/>
          <w:sz w:val="32"/>
          <w:szCs w:val="32"/>
        </w:rPr>
        <w:t>（十八）</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开具单位缴存证明</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办理结果：单位住房公积金缴存证明</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送达方式：现场自取</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（十九）</w:t>
      </w:r>
      <w:r>
        <w:rPr>
          <w:rFonts w:ascii="楷体" w:eastAsia="楷体" w:hAnsi="楷体" w:cs="宋体"/>
          <w:b/>
          <w:sz w:val="32"/>
          <w:szCs w:val="32"/>
        </w:rPr>
        <w:t>缴存业务</w:t>
      </w:r>
      <w:r>
        <w:rPr>
          <w:rFonts w:ascii="楷体" w:eastAsia="楷体" w:hAnsi="楷体" w:cs="宋体"/>
          <w:b/>
          <w:sz w:val="32"/>
          <w:szCs w:val="32"/>
        </w:rPr>
        <w:t>--</w:t>
      </w:r>
      <w:r>
        <w:rPr>
          <w:rFonts w:ascii="楷体" w:eastAsia="楷体" w:hAnsi="楷体" w:cs="宋体" w:hint="eastAsia"/>
          <w:b/>
          <w:sz w:val="32"/>
          <w:szCs w:val="32"/>
        </w:rPr>
        <w:t>灵活就业人员缴存</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办理结果：个人账户设立、缴存</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送达方式：无需送达</w:t>
      </w:r>
    </w:p>
    <w:p w:rsidR="00B67ECB" w:rsidRDefault="00CB4AFE">
      <w:pPr>
        <w:spacing w:line="520" w:lineRule="exact"/>
        <w:ind w:firstLine="630"/>
        <w:rPr>
          <w:rFonts w:ascii="楷体" w:eastAsia="楷体" w:hAnsi="楷体" w:cs="宋体"/>
          <w:b/>
          <w:sz w:val="32"/>
          <w:szCs w:val="32"/>
        </w:rPr>
      </w:pPr>
      <w:r>
        <w:rPr>
          <w:rFonts w:ascii="楷体" w:eastAsia="楷体" w:hAnsi="楷体" w:cs="宋体" w:hint="eastAsia"/>
          <w:b/>
          <w:sz w:val="32"/>
          <w:szCs w:val="32"/>
        </w:rPr>
        <w:t>（二十）个人住房公积金缴存贷款等信息查询</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办理结果：个人住房公积金缴存明细、贷款明细</w:t>
      </w:r>
    </w:p>
    <w:p w:rsidR="00B67ECB" w:rsidRDefault="00CB4AFE">
      <w:pPr>
        <w:spacing w:line="520" w:lineRule="exact"/>
        <w:ind w:firstLine="630"/>
        <w:rPr>
          <w:rFonts w:ascii="仿宋" w:eastAsia="仿宋" w:hAnsi="仿宋" w:cs="宋体"/>
          <w:sz w:val="32"/>
          <w:szCs w:val="32"/>
        </w:rPr>
      </w:pPr>
      <w:r>
        <w:rPr>
          <w:rFonts w:ascii="仿宋" w:eastAsia="仿宋" w:hAnsi="仿宋" w:cs="宋体" w:hint="eastAsia"/>
          <w:sz w:val="32"/>
          <w:szCs w:val="32"/>
        </w:rPr>
        <w:t>送达方式：现场或登录住房公积金个人网厅、“湘西住房公积金”微信公众号、手机</w:t>
      </w:r>
      <w:r>
        <w:rPr>
          <w:rFonts w:ascii="仿宋" w:eastAsia="仿宋" w:hAnsi="仿宋" w:cs="宋体" w:hint="eastAsia"/>
          <w:sz w:val="32"/>
          <w:szCs w:val="32"/>
        </w:rPr>
        <w:t>APP</w:t>
      </w:r>
      <w:r>
        <w:rPr>
          <w:rFonts w:ascii="仿宋" w:eastAsia="仿宋" w:hAnsi="仿宋" w:cs="宋体" w:hint="eastAsia"/>
          <w:sz w:val="32"/>
          <w:szCs w:val="32"/>
        </w:rPr>
        <w:t>等均可查询</w:t>
      </w:r>
    </w:p>
    <w:p w:rsidR="00B67ECB" w:rsidRDefault="00CB4AFE">
      <w:pPr>
        <w:spacing w:line="520" w:lineRule="exact"/>
        <w:rPr>
          <w:rFonts w:ascii="黑体" w:eastAsia="黑体" w:hAnsi="黑体" w:cs="宋体"/>
          <w:bCs/>
          <w:sz w:val="32"/>
          <w:szCs w:val="32"/>
        </w:rPr>
      </w:pPr>
      <w:r>
        <w:rPr>
          <w:rFonts w:ascii="黑体" w:eastAsia="黑体" w:hAnsi="黑体" w:cs="宋体"/>
          <w:bCs/>
          <w:sz w:val="32"/>
          <w:szCs w:val="32"/>
        </w:rPr>
        <w:t>十</w:t>
      </w:r>
      <w:r>
        <w:rPr>
          <w:rFonts w:ascii="黑体" w:eastAsia="黑体" w:hAnsi="黑体" w:cs="宋体" w:hint="eastAsia"/>
          <w:bCs/>
          <w:color w:val="000000"/>
          <w:sz w:val="32"/>
          <w:szCs w:val="32"/>
        </w:rPr>
        <w:t>一</w:t>
      </w:r>
      <w:r>
        <w:rPr>
          <w:rFonts w:ascii="黑体" w:eastAsia="黑体" w:hAnsi="黑体" w:cs="宋体"/>
          <w:bCs/>
          <w:sz w:val="32"/>
          <w:szCs w:val="32"/>
        </w:rPr>
        <w:t>、办理地点</w:t>
      </w:r>
    </w:p>
    <w:p w:rsidR="00B67ECB" w:rsidRDefault="00CB4AFE">
      <w:pPr>
        <w:spacing w:line="520" w:lineRule="exact"/>
        <w:rPr>
          <w:rFonts w:ascii="仿宋" w:eastAsia="仿宋" w:hAnsi="仿宋" w:cs="仿宋_GB2312"/>
          <w:sz w:val="30"/>
          <w:szCs w:val="30"/>
        </w:rPr>
      </w:pPr>
      <w:r>
        <w:rPr>
          <w:rFonts w:ascii="仿宋" w:eastAsia="仿宋" w:hAnsi="仿宋" w:cs="仿宋_GB2312"/>
          <w:sz w:val="30"/>
          <w:szCs w:val="30"/>
        </w:rPr>
        <w:t>州本级：湘西高新区吉凤街道办事处武陵山大道</w:t>
      </w:r>
      <w:r>
        <w:rPr>
          <w:rFonts w:ascii="仿宋" w:eastAsia="仿宋" w:hAnsi="仿宋" w:cs="仿宋_GB2312"/>
          <w:sz w:val="30"/>
          <w:szCs w:val="30"/>
        </w:rPr>
        <w:t>21</w:t>
      </w:r>
      <w:r>
        <w:rPr>
          <w:rFonts w:ascii="仿宋" w:eastAsia="仿宋" w:hAnsi="仿宋" w:cs="仿宋_GB2312"/>
          <w:sz w:val="30"/>
          <w:szCs w:val="30"/>
        </w:rPr>
        <w:t>号州政务服务</w:t>
      </w:r>
      <w:r>
        <w:rPr>
          <w:rFonts w:ascii="仿宋" w:eastAsia="仿宋" w:hAnsi="仿宋" w:cs="仿宋_GB2312"/>
          <w:sz w:val="30"/>
          <w:szCs w:val="30"/>
        </w:rPr>
        <w:lastRenderedPageBreak/>
        <w:t>中心住房公积金窗口</w:t>
      </w:r>
    </w:p>
    <w:p w:rsidR="00B67ECB" w:rsidRDefault="00CB4AFE">
      <w:pPr>
        <w:spacing w:line="520" w:lineRule="exact"/>
        <w:rPr>
          <w:rFonts w:ascii="仿宋" w:eastAsia="仿宋" w:hAnsi="仿宋" w:cs="仿宋_GB2312"/>
          <w:sz w:val="30"/>
          <w:szCs w:val="30"/>
        </w:rPr>
      </w:pPr>
      <w:r>
        <w:rPr>
          <w:rFonts w:ascii="仿宋" w:eastAsia="仿宋" w:hAnsi="仿宋" w:cs="仿宋_GB2312"/>
          <w:sz w:val="30"/>
          <w:szCs w:val="30"/>
        </w:rPr>
        <w:t>吉首市：吉首市武陵西路</w:t>
      </w:r>
      <w:r>
        <w:rPr>
          <w:rFonts w:ascii="仿宋" w:eastAsia="仿宋" w:hAnsi="仿宋" w:cs="仿宋_GB2312"/>
          <w:sz w:val="30"/>
          <w:szCs w:val="30"/>
        </w:rPr>
        <w:t>15</w:t>
      </w:r>
      <w:r>
        <w:rPr>
          <w:rFonts w:ascii="仿宋" w:eastAsia="仿宋" w:hAnsi="仿宋" w:cs="仿宋_GB2312"/>
          <w:sz w:val="30"/>
          <w:szCs w:val="30"/>
        </w:rPr>
        <w:t>号州住房公积金管理中心</w:t>
      </w:r>
    </w:p>
    <w:p w:rsidR="00B67ECB" w:rsidRDefault="00CB4AFE">
      <w:pPr>
        <w:spacing w:line="520" w:lineRule="exact"/>
        <w:rPr>
          <w:rFonts w:ascii="仿宋_GB2312" w:eastAsia="仿宋_GB2312" w:hAnsi="仿宋_GB2312" w:cs="仿宋_GB2312"/>
          <w:spacing w:val="-10"/>
          <w:sz w:val="28"/>
          <w:szCs w:val="28"/>
        </w:rPr>
      </w:pPr>
      <w:bookmarkStart w:id="1" w:name="_Hlk134434887"/>
      <w:r>
        <w:rPr>
          <w:rFonts w:ascii="仿宋" w:eastAsia="仿宋" w:hAnsi="仿宋" w:cs="仿宋_GB2312" w:hint="eastAsia"/>
          <w:spacing w:val="-20"/>
          <w:sz w:val="30"/>
          <w:szCs w:val="30"/>
        </w:rPr>
        <w:t>泸溪县：泸溪县武溪镇白沙沅水湾屈望社区县政务服务中心住房公积金窗口</w:t>
      </w:r>
      <w:bookmarkEnd w:id="1"/>
      <w:r>
        <w:rPr>
          <w:rFonts w:ascii="仿宋" w:eastAsia="仿宋" w:hAnsi="仿宋" w:cs="仿宋_GB2312" w:hint="eastAsia"/>
          <w:sz w:val="30"/>
          <w:szCs w:val="30"/>
        </w:rPr>
        <w:t>凤凰县</w:t>
      </w:r>
      <w:r>
        <w:rPr>
          <w:rFonts w:ascii="仿宋" w:eastAsia="仿宋" w:hAnsi="仿宋" w:cs="仿宋_GB2312" w:hint="eastAsia"/>
          <w:spacing w:val="-28"/>
          <w:sz w:val="30"/>
          <w:szCs w:val="30"/>
        </w:rPr>
        <w:t>：凤凰县沱江镇二级路县政务服务中心住房公积金窗口</w:t>
      </w:r>
    </w:p>
    <w:p w:rsidR="00B67ECB" w:rsidRDefault="00CB4AFE">
      <w:pPr>
        <w:spacing w:line="520" w:lineRule="exact"/>
        <w:rPr>
          <w:rFonts w:ascii="仿宋" w:eastAsia="仿宋" w:hAnsi="仿宋" w:cs="仿宋_GB2312"/>
          <w:spacing w:val="-17"/>
          <w:sz w:val="30"/>
          <w:szCs w:val="30"/>
        </w:rPr>
      </w:pPr>
      <w:r>
        <w:rPr>
          <w:rFonts w:ascii="仿宋" w:eastAsia="仿宋" w:hAnsi="仿宋" w:cs="仿宋_GB2312"/>
          <w:sz w:val="30"/>
          <w:szCs w:val="30"/>
        </w:rPr>
        <w:t>古丈县：</w:t>
      </w:r>
      <w:r>
        <w:rPr>
          <w:rFonts w:ascii="仿宋" w:eastAsia="仿宋" w:hAnsi="仿宋" w:cs="仿宋_GB2312"/>
          <w:spacing w:val="-17"/>
          <w:sz w:val="30"/>
          <w:szCs w:val="30"/>
        </w:rPr>
        <w:t>古丈县古阳镇茶城路财苑小区政务服务中心住房公积金窗口</w:t>
      </w:r>
    </w:p>
    <w:p w:rsidR="00B67ECB" w:rsidRDefault="00CB4AFE">
      <w:pPr>
        <w:spacing w:line="520" w:lineRule="exact"/>
        <w:rPr>
          <w:rFonts w:ascii="仿宋" w:eastAsia="仿宋" w:hAnsi="仿宋" w:cs="仿宋_GB2312"/>
          <w:sz w:val="30"/>
          <w:szCs w:val="30"/>
        </w:rPr>
      </w:pPr>
      <w:r>
        <w:rPr>
          <w:rFonts w:ascii="仿宋" w:eastAsia="仿宋" w:hAnsi="仿宋" w:cs="仿宋_GB2312"/>
          <w:sz w:val="30"/>
          <w:szCs w:val="30"/>
        </w:rPr>
        <w:t>花垣县：花垣县边城大道县政务服务中心住房公积金窗口</w:t>
      </w:r>
    </w:p>
    <w:p w:rsidR="00B67ECB" w:rsidRDefault="00CB4AFE">
      <w:pPr>
        <w:spacing w:line="520" w:lineRule="exact"/>
        <w:rPr>
          <w:rFonts w:ascii="仿宋" w:eastAsia="仿宋" w:hAnsi="仿宋" w:cs="仿宋_GB2312"/>
          <w:sz w:val="30"/>
          <w:szCs w:val="30"/>
        </w:rPr>
      </w:pPr>
      <w:r>
        <w:rPr>
          <w:rFonts w:ascii="仿宋" w:eastAsia="仿宋" w:hAnsi="仿宋" w:cs="仿宋_GB2312"/>
          <w:sz w:val="30"/>
          <w:szCs w:val="30"/>
        </w:rPr>
        <w:t>保靖县：保靖县迁陵镇魏竹路县政务服务中心住房公积金窗口</w:t>
      </w:r>
    </w:p>
    <w:p w:rsidR="00B67ECB" w:rsidRDefault="00CB4AFE">
      <w:pPr>
        <w:spacing w:line="520" w:lineRule="exact"/>
        <w:rPr>
          <w:rFonts w:ascii="仿宋" w:eastAsia="仿宋" w:hAnsi="仿宋" w:cs="仿宋_GB2312"/>
          <w:spacing w:val="-17"/>
          <w:sz w:val="30"/>
          <w:szCs w:val="30"/>
        </w:rPr>
      </w:pPr>
      <w:r>
        <w:rPr>
          <w:rFonts w:ascii="仿宋" w:eastAsia="仿宋" w:hAnsi="仿宋" w:cs="仿宋_GB2312"/>
          <w:sz w:val="30"/>
          <w:szCs w:val="30"/>
        </w:rPr>
        <w:t>永顺县：</w:t>
      </w:r>
      <w:r>
        <w:rPr>
          <w:rFonts w:ascii="仿宋" w:eastAsia="仿宋" w:hAnsi="仿宋" w:cs="仿宋_GB2312"/>
          <w:spacing w:val="-17"/>
          <w:sz w:val="30"/>
          <w:szCs w:val="30"/>
        </w:rPr>
        <w:t>永顺县灵溪镇永顺大道</w:t>
      </w:r>
      <w:r>
        <w:rPr>
          <w:rFonts w:ascii="仿宋" w:eastAsia="仿宋" w:hAnsi="仿宋" w:cs="仿宋_GB2312"/>
          <w:spacing w:val="-17"/>
          <w:sz w:val="30"/>
          <w:szCs w:val="30"/>
        </w:rPr>
        <w:t>99</w:t>
      </w:r>
      <w:r>
        <w:rPr>
          <w:rFonts w:ascii="仿宋" w:eastAsia="仿宋" w:hAnsi="仿宋" w:cs="仿宋_GB2312"/>
          <w:spacing w:val="-17"/>
          <w:sz w:val="30"/>
          <w:szCs w:val="30"/>
        </w:rPr>
        <w:t>号县政务服务中心住房公积金窗口</w:t>
      </w:r>
    </w:p>
    <w:p w:rsidR="00B67ECB" w:rsidRDefault="00CB4AFE">
      <w:pPr>
        <w:spacing w:line="520" w:lineRule="exact"/>
        <w:rPr>
          <w:rFonts w:ascii="黑体" w:eastAsia="黑体" w:hAnsi="黑体" w:cs="宋体"/>
          <w:bCs/>
          <w:sz w:val="32"/>
          <w:szCs w:val="32"/>
        </w:rPr>
      </w:pPr>
      <w:r>
        <w:rPr>
          <w:rFonts w:ascii="仿宋" w:eastAsia="仿宋" w:hAnsi="仿宋" w:cs="仿宋_GB2312"/>
          <w:sz w:val="30"/>
          <w:szCs w:val="30"/>
        </w:rPr>
        <w:t>龙山县：龙山县华塘街道龙山大道市民之家住房公积金窗口</w:t>
      </w:r>
    </w:p>
    <w:p w:rsidR="00B67ECB" w:rsidRDefault="00CB4AFE">
      <w:pPr>
        <w:spacing w:line="520" w:lineRule="exact"/>
        <w:rPr>
          <w:rFonts w:ascii="黑体" w:eastAsia="黑体" w:hAnsi="黑体" w:cs="宋体"/>
          <w:bCs/>
          <w:sz w:val="32"/>
          <w:szCs w:val="32"/>
        </w:rPr>
      </w:pPr>
      <w:r>
        <w:rPr>
          <w:rFonts w:ascii="黑体" w:eastAsia="黑体" w:hAnsi="黑体" w:cs="宋体"/>
          <w:bCs/>
          <w:sz w:val="32"/>
          <w:szCs w:val="32"/>
        </w:rPr>
        <w:t>十</w:t>
      </w:r>
      <w:r>
        <w:rPr>
          <w:rFonts w:ascii="黑体" w:eastAsia="黑体" w:hAnsi="黑体" w:cs="宋体" w:hint="eastAsia"/>
          <w:bCs/>
          <w:sz w:val="32"/>
          <w:szCs w:val="32"/>
        </w:rPr>
        <w:t>二</w:t>
      </w:r>
      <w:r>
        <w:rPr>
          <w:rFonts w:ascii="黑体" w:eastAsia="黑体" w:hAnsi="黑体" w:cs="宋体"/>
          <w:bCs/>
          <w:sz w:val="32"/>
          <w:szCs w:val="32"/>
        </w:rPr>
        <w:t>、办理时间</w:t>
      </w:r>
    </w:p>
    <w:p w:rsidR="00B67ECB" w:rsidRDefault="00CB4AFE">
      <w:pPr>
        <w:spacing w:line="520" w:lineRule="exact"/>
        <w:rPr>
          <w:rFonts w:ascii="仿宋" w:eastAsia="仿宋" w:hAnsi="仿宋" w:cs="仿宋_GB2312"/>
          <w:sz w:val="30"/>
          <w:szCs w:val="30"/>
        </w:rPr>
      </w:pPr>
      <w:r>
        <w:rPr>
          <w:rFonts w:ascii="仿宋" w:eastAsia="仿宋" w:hAnsi="仿宋" w:cs="仿宋_GB2312"/>
          <w:sz w:val="30"/>
          <w:szCs w:val="30"/>
        </w:rPr>
        <w:t>州本级：法定工作日</w:t>
      </w:r>
      <w:r>
        <w:rPr>
          <w:rFonts w:ascii="仿宋" w:eastAsia="仿宋" w:hAnsi="仿宋" w:cs="仿宋_GB2312"/>
          <w:sz w:val="30"/>
          <w:szCs w:val="30"/>
        </w:rPr>
        <w:t xml:space="preserve">  </w:t>
      </w:r>
      <w:r>
        <w:rPr>
          <w:rFonts w:ascii="仿宋" w:eastAsia="仿宋" w:hAnsi="仿宋" w:cs="仿宋_GB2312"/>
          <w:sz w:val="30"/>
          <w:szCs w:val="30"/>
        </w:rPr>
        <w:t>上午</w:t>
      </w:r>
      <w:r>
        <w:rPr>
          <w:rFonts w:ascii="仿宋" w:eastAsia="仿宋" w:hAnsi="仿宋" w:cs="仿宋_GB2312"/>
          <w:sz w:val="30"/>
          <w:szCs w:val="30"/>
        </w:rPr>
        <w:t>9</w:t>
      </w:r>
      <w:r>
        <w:rPr>
          <w:rFonts w:ascii="仿宋" w:eastAsia="仿宋" w:hAnsi="仿宋" w:cs="仿宋_GB2312"/>
          <w:sz w:val="30"/>
          <w:szCs w:val="30"/>
        </w:rPr>
        <w:t>：</w:t>
      </w:r>
      <w:r>
        <w:rPr>
          <w:rFonts w:ascii="仿宋" w:eastAsia="仿宋" w:hAnsi="仿宋" w:cs="仿宋_GB2312"/>
          <w:sz w:val="30"/>
          <w:szCs w:val="30"/>
        </w:rPr>
        <w:t>00-12</w:t>
      </w:r>
      <w:r>
        <w:rPr>
          <w:rFonts w:ascii="仿宋" w:eastAsia="仿宋" w:hAnsi="仿宋" w:cs="仿宋_GB2312"/>
          <w:sz w:val="30"/>
          <w:szCs w:val="30"/>
        </w:rPr>
        <w:t>：</w:t>
      </w:r>
      <w:r>
        <w:rPr>
          <w:rFonts w:ascii="仿宋" w:eastAsia="仿宋" w:hAnsi="仿宋" w:cs="仿宋_GB2312"/>
          <w:sz w:val="30"/>
          <w:szCs w:val="30"/>
        </w:rPr>
        <w:t xml:space="preserve">00 </w:t>
      </w:r>
      <w:r>
        <w:rPr>
          <w:rFonts w:ascii="仿宋" w:eastAsia="仿宋" w:hAnsi="仿宋" w:cs="仿宋_GB2312"/>
          <w:sz w:val="30"/>
          <w:szCs w:val="30"/>
        </w:rPr>
        <w:t>下午</w:t>
      </w:r>
      <w:r>
        <w:rPr>
          <w:rFonts w:ascii="仿宋" w:eastAsia="仿宋" w:hAnsi="仿宋" w:cs="仿宋_GB2312"/>
          <w:sz w:val="30"/>
          <w:szCs w:val="30"/>
        </w:rPr>
        <w:t>13</w:t>
      </w:r>
      <w:r>
        <w:rPr>
          <w:rFonts w:ascii="仿宋" w:eastAsia="仿宋" w:hAnsi="仿宋" w:cs="仿宋_GB2312"/>
          <w:sz w:val="30"/>
          <w:szCs w:val="30"/>
        </w:rPr>
        <w:t>：</w:t>
      </w:r>
      <w:r>
        <w:rPr>
          <w:rFonts w:ascii="仿宋" w:eastAsia="仿宋" w:hAnsi="仿宋" w:cs="仿宋_GB2312"/>
          <w:sz w:val="30"/>
          <w:szCs w:val="30"/>
        </w:rPr>
        <w:t>30-17</w:t>
      </w:r>
      <w:r>
        <w:rPr>
          <w:rFonts w:ascii="仿宋" w:eastAsia="仿宋" w:hAnsi="仿宋" w:cs="仿宋_GB2312"/>
          <w:sz w:val="30"/>
          <w:szCs w:val="30"/>
        </w:rPr>
        <w:t>：</w:t>
      </w:r>
      <w:r>
        <w:rPr>
          <w:rFonts w:ascii="仿宋" w:eastAsia="仿宋" w:hAnsi="仿宋" w:cs="仿宋_GB2312"/>
          <w:sz w:val="30"/>
          <w:szCs w:val="30"/>
        </w:rPr>
        <w:t>00</w:t>
      </w:r>
    </w:p>
    <w:p w:rsidR="00B67ECB" w:rsidRDefault="00CB4AFE">
      <w:pPr>
        <w:spacing w:line="520" w:lineRule="exact"/>
        <w:rPr>
          <w:rFonts w:ascii="仿宋" w:eastAsia="仿宋" w:hAnsi="仿宋" w:cs="仿宋_GB2312"/>
          <w:sz w:val="30"/>
          <w:szCs w:val="30"/>
        </w:rPr>
      </w:pPr>
      <w:r>
        <w:rPr>
          <w:rFonts w:ascii="仿宋" w:eastAsia="仿宋" w:hAnsi="仿宋" w:cs="仿宋_GB2312"/>
          <w:sz w:val="30"/>
          <w:szCs w:val="30"/>
        </w:rPr>
        <w:t>吉首市：法定工作日</w:t>
      </w:r>
      <w:r>
        <w:rPr>
          <w:rFonts w:ascii="仿宋" w:eastAsia="仿宋" w:hAnsi="仿宋" w:cs="仿宋_GB2312"/>
          <w:sz w:val="30"/>
          <w:szCs w:val="30"/>
        </w:rPr>
        <w:t xml:space="preserve">  </w:t>
      </w:r>
      <w:r>
        <w:rPr>
          <w:rFonts w:ascii="仿宋" w:eastAsia="仿宋" w:hAnsi="仿宋" w:cs="仿宋_GB2312"/>
          <w:sz w:val="30"/>
          <w:szCs w:val="30"/>
        </w:rPr>
        <w:t>上午</w:t>
      </w:r>
      <w:r>
        <w:rPr>
          <w:rFonts w:ascii="仿宋" w:eastAsia="仿宋" w:hAnsi="仿宋" w:cs="仿宋_GB2312"/>
          <w:sz w:val="30"/>
          <w:szCs w:val="30"/>
        </w:rPr>
        <w:t>9</w:t>
      </w:r>
      <w:r>
        <w:rPr>
          <w:rFonts w:ascii="仿宋" w:eastAsia="仿宋" w:hAnsi="仿宋" w:cs="仿宋_GB2312"/>
          <w:sz w:val="30"/>
          <w:szCs w:val="30"/>
        </w:rPr>
        <w:t>：</w:t>
      </w:r>
      <w:r>
        <w:rPr>
          <w:rFonts w:ascii="仿宋" w:eastAsia="仿宋" w:hAnsi="仿宋" w:cs="仿宋_GB2312"/>
          <w:sz w:val="30"/>
          <w:szCs w:val="30"/>
        </w:rPr>
        <w:t>00-12</w:t>
      </w:r>
      <w:r>
        <w:rPr>
          <w:rFonts w:ascii="仿宋" w:eastAsia="仿宋" w:hAnsi="仿宋" w:cs="仿宋_GB2312"/>
          <w:sz w:val="30"/>
          <w:szCs w:val="30"/>
        </w:rPr>
        <w:t>：</w:t>
      </w:r>
      <w:r>
        <w:rPr>
          <w:rFonts w:ascii="仿宋" w:eastAsia="仿宋" w:hAnsi="仿宋" w:cs="仿宋_GB2312"/>
          <w:sz w:val="30"/>
          <w:szCs w:val="30"/>
        </w:rPr>
        <w:t xml:space="preserve">00 </w:t>
      </w:r>
      <w:r>
        <w:rPr>
          <w:rFonts w:ascii="仿宋" w:eastAsia="仿宋" w:hAnsi="仿宋" w:cs="仿宋_GB2312"/>
          <w:sz w:val="30"/>
          <w:szCs w:val="30"/>
        </w:rPr>
        <w:t>下午</w:t>
      </w:r>
      <w:r>
        <w:rPr>
          <w:rFonts w:ascii="仿宋" w:eastAsia="仿宋" w:hAnsi="仿宋" w:cs="仿宋_GB2312"/>
          <w:sz w:val="30"/>
          <w:szCs w:val="30"/>
        </w:rPr>
        <w:t>13</w:t>
      </w:r>
      <w:r>
        <w:rPr>
          <w:rFonts w:ascii="仿宋" w:eastAsia="仿宋" w:hAnsi="仿宋" w:cs="仿宋_GB2312"/>
          <w:sz w:val="30"/>
          <w:szCs w:val="30"/>
        </w:rPr>
        <w:t>：</w:t>
      </w:r>
      <w:r>
        <w:rPr>
          <w:rFonts w:ascii="仿宋" w:eastAsia="仿宋" w:hAnsi="仿宋" w:cs="仿宋_GB2312"/>
          <w:sz w:val="30"/>
          <w:szCs w:val="30"/>
        </w:rPr>
        <w:t>30-17</w:t>
      </w:r>
      <w:r>
        <w:rPr>
          <w:rFonts w:ascii="仿宋" w:eastAsia="仿宋" w:hAnsi="仿宋" w:cs="仿宋_GB2312"/>
          <w:sz w:val="30"/>
          <w:szCs w:val="30"/>
        </w:rPr>
        <w:t>：</w:t>
      </w:r>
      <w:r>
        <w:rPr>
          <w:rFonts w:ascii="仿宋" w:eastAsia="仿宋" w:hAnsi="仿宋" w:cs="仿宋_GB2312"/>
          <w:sz w:val="30"/>
          <w:szCs w:val="30"/>
        </w:rPr>
        <w:t>30</w:t>
      </w:r>
    </w:p>
    <w:p w:rsidR="00B67ECB" w:rsidRDefault="00CB4AFE">
      <w:pPr>
        <w:spacing w:line="520" w:lineRule="exact"/>
        <w:rPr>
          <w:rFonts w:ascii="仿宋" w:eastAsia="仿宋" w:hAnsi="仿宋" w:cs="仿宋_GB2312"/>
          <w:sz w:val="30"/>
          <w:szCs w:val="30"/>
        </w:rPr>
      </w:pPr>
      <w:r>
        <w:rPr>
          <w:rFonts w:ascii="仿宋" w:eastAsia="仿宋" w:hAnsi="仿宋" w:cs="仿宋_GB2312"/>
          <w:sz w:val="30"/>
          <w:szCs w:val="30"/>
        </w:rPr>
        <w:t>泸溪县：法定工作日</w:t>
      </w:r>
      <w:r>
        <w:rPr>
          <w:rFonts w:ascii="仿宋" w:eastAsia="仿宋" w:hAnsi="仿宋" w:cs="仿宋_GB2312"/>
          <w:sz w:val="30"/>
          <w:szCs w:val="30"/>
        </w:rPr>
        <w:t xml:space="preserve">  </w:t>
      </w:r>
      <w:r>
        <w:rPr>
          <w:rFonts w:ascii="仿宋" w:eastAsia="仿宋" w:hAnsi="仿宋" w:cs="仿宋_GB2312"/>
          <w:sz w:val="30"/>
          <w:szCs w:val="30"/>
        </w:rPr>
        <w:t>上午</w:t>
      </w:r>
      <w:r>
        <w:rPr>
          <w:rFonts w:ascii="仿宋" w:eastAsia="仿宋" w:hAnsi="仿宋" w:cs="仿宋_GB2312"/>
          <w:sz w:val="30"/>
          <w:szCs w:val="30"/>
        </w:rPr>
        <w:t>9</w:t>
      </w:r>
      <w:r>
        <w:rPr>
          <w:rFonts w:ascii="仿宋" w:eastAsia="仿宋" w:hAnsi="仿宋" w:cs="仿宋_GB2312"/>
          <w:sz w:val="30"/>
          <w:szCs w:val="30"/>
        </w:rPr>
        <w:t>：</w:t>
      </w:r>
      <w:r>
        <w:rPr>
          <w:rFonts w:ascii="仿宋" w:eastAsia="仿宋" w:hAnsi="仿宋" w:cs="仿宋_GB2312"/>
          <w:sz w:val="30"/>
          <w:szCs w:val="30"/>
        </w:rPr>
        <w:t>00-12</w:t>
      </w:r>
      <w:r>
        <w:rPr>
          <w:rFonts w:ascii="仿宋" w:eastAsia="仿宋" w:hAnsi="仿宋" w:cs="仿宋_GB2312"/>
          <w:sz w:val="30"/>
          <w:szCs w:val="30"/>
        </w:rPr>
        <w:t>：</w:t>
      </w:r>
      <w:r>
        <w:rPr>
          <w:rFonts w:ascii="仿宋" w:eastAsia="仿宋" w:hAnsi="仿宋" w:cs="仿宋_GB2312"/>
          <w:sz w:val="30"/>
          <w:szCs w:val="30"/>
        </w:rPr>
        <w:t xml:space="preserve">00 </w:t>
      </w:r>
      <w:r>
        <w:rPr>
          <w:rFonts w:ascii="仿宋" w:eastAsia="仿宋" w:hAnsi="仿宋" w:cs="仿宋_GB2312"/>
          <w:sz w:val="30"/>
          <w:szCs w:val="30"/>
        </w:rPr>
        <w:t>下午</w:t>
      </w:r>
      <w:r>
        <w:rPr>
          <w:rFonts w:ascii="仿宋" w:eastAsia="仿宋" w:hAnsi="仿宋" w:cs="仿宋_GB2312"/>
          <w:sz w:val="30"/>
          <w:szCs w:val="30"/>
        </w:rPr>
        <w:t>13</w:t>
      </w:r>
      <w:r>
        <w:rPr>
          <w:rFonts w:ascii="仿宋" w:eastAsia="仿宋" w:hAnsi="仿宋" w:cs="仿宋_GB2312"/>
          <w:sz w:val="30"/>
          <w:szCs w:val="30"/>
        </w:rPr>
        <w:t>：</w:t>
      </w:r>
      <w:r>
        <w:rPr>
          <w:rFonts w:ascii="仿宋" w:eastAsia="仿宋" w:hAnsi="仿宋" w:cs="仿宋_GB2312"/>
          <w:sz w:val="30"/>
          <w:szCs w:val="30"/>
        </w:rPr>
        <w:t>30-17</w:t>
      </w:r>
      <w:r>
        <w:rPr>
          <w:rFonts w:ascii="仿宋" w:eastAsia="仿宋" w:hAnsi="仿宋" w:cs="仿宋_GB2312"/>
          <w:sz w:val="30"/>
          <w:szCs w:val="30"/>
        </w:rPr>
        <w:t>：</w:t>
      </w:r>
      <w:r>
        <w:rPr>
          <w:rFonts w:ascii="仿宋" w:eastAsia="仿宋" w:hAnsi="仿宋" w:cs="仿宋_GB2312"/>
          <w:sz w:val="30"/>
          <w:szCs w:val="30"/>
        </w:rPr>
        <w:t>30</w:t>
      </w:r>
    </w:p>
    <w:p w:rsidR="00B67ECB" w:rsidRDefault="00CB4AFE">
      <w:pPr>
        <w:spacing w:line="520" w:lineRule="exact"/>
        <w:rPr>
          <w:rFonts w:ascii="仿宋" w:eastAsia="仿宋" w:hAnsi="仿宋" w:cs="仿宋_GB2312"/>
          <w:sz w:val="30"/>
          <w:szCs w:val="30"/>
        </w:rPr>
      </w:pPr>
      <w:r>
        <w:rPr>
          <w:rFonts w:ascii="仿宋" w:eastAsia="仿宋" w:hAnsi="仿宋" w:cs="仿宋_GB2312"/>
          <w:sz w:val="30"/>
          <w:szCs w:val="30"/>
        </w:rPr>
        <w:t>凤凰县：法定工作日</w:t>
      </w:r>
      <w:r>
        <w:rPr>
          <w:rFonts w:ascii="仿宋" w:eastAsia="仿宋" w:hAnsi="仿宋" w:cs="仿宋_GB2312"/>
          <w:sz w:val="30"/>
          <w:szCs w:val="30"/>
        </w:rPr>
        <w:t xml:space="preserve">  </w:t>
      </w:r>
      <w:r>
        <w:rPr>
          <w:rFonts w:ascii="仿宋" w:eastAsia="仿宋" w:hAnsi="仿宋" w:cs="仿宋_GB2312"/>
          <w:sz w:val="30"/>
          <w:szCs w:val="30"/>
        </w:rPr>
        <w:t>上午</w:t>
      </w:r>
      <w:r>
        <w:rPr>
          <w:rFonts w:ascii="仿宋" w:eastAsia="仿宋" w:hAnsi="仿宋" w:cs="仿宋_GB2312"/>
          <w:sz w:val="30"/>
          <w:szCs w:val="30"/>
        </w:rPr>
        <w:t>9</w:t>
      </w:r>
      <w:r>
        <w:rPr>
          <w:rFonts w:ascii="仿宋" w:eastAsia="仿宋" w:hAnsi="仿宋" w:cs="仿宋_GB2312"/>
          <w:sz w:val="30"/>
          <w:szCs w:val="30"/>
        </w:rPr>
        <w:t>：</w:t>
      </w:r>
      <w:r>
        <w:rPr>
          <w:rFonts w:ascii="仿宋" w:eastAsia="仿宋" w:hAnsi="仿宋" w:cs="仿宋_GB2312"/>
          <w:sz w:val="30"/>
          <w:szCs w:val="30"/>
        </w:rPr>
        <w:t>00-12</w:t>
      </w:r>
      <w:r>
        <w:rPr>
          <w:rFonts w:ascii="仿宋" w:eastAsia="仿宋" w:hAnsi="仿宋" w:cs="仿宋_GB2312"/>
          <w:sz w:val="30"/>
          <w:szCs w:val="30"/>
        </w:rPr>
        <w:t>：</w:t>
      </w:r>
      <w:r>
        <w:rPr>
          <w:rFonts w:ascii="仿宋" w:eastAsia="仿宋" w:hAnsi="仿宋" w:cs="仿宋_GB2312"/>
          <w:sz w:val="30"/>
          <w:szCs w:val="30"/>
        </w:rPr>
        <w:t xml:space="preserve">00 </w:t>
      </w:r>
      <w:r>
        <w:rPr>
          <w:rFonts w:ascii="仿宋" w:eastAsia="仿宋" w:hAnsi="仿宋" w:cs="仿宋_GB2312"/>
          <w:sz w:val="30"/>
          <w:szCs w:val="30"/>
        </w:rPr>
        <w:t>下午</w:t>
      </w:r>
      <w:r>
        <w:rPr>
          <w:rFonts w:ascii="仿宋" w:eastAsia="仿宋" w:hAnsi="仿宋" w:cs="仿宋_GB2312"/>
          <w:sz w:val="30"/>
          <w:szCs w:val="30"/>
        </w:rPr>
        <w:t>13</w:t>
      </w:r>
      <w:r>
        <w:rPr>
          <w:rFonts w:ascii="仿宋" w:eastAsia="仿宋" w:hAnsi="仿宋" w:cs="仿宋_GB2312"/>
          <w:sz w:val="30"/>
          <w:szCs w:val="30"/>
        </w:rPr>
        <w:t>：</w:t>
      </w:r>
      <w:r>
        <w:rPr>
          <w:rFonts w:ascii="仿宋" w:eastAsia="仿宋" w:hAnsi="仿宋" w:cs="仿宋_GB2312"/>
          <w:sz w:val="30"/>
          <w:szCs w:val="30"/>
        </w:rPr>
        <w:t>30-17</w:t>
      </w:r>
      <w:r>
        <w:rPr>
          <w:rFonts w:ascii="仿宋" w:eastAsia="仿宋" w:hAnsi="仿宋" w:cs="仿宋_GB2312"/>
          <w:sz w:val="30"/>
          <w:szCs w:val="30"/>
        </w:rPr>
        <w:t>：</w:t>
      </w:r>
      <w:r>
        <w:rPr>
          <w:rFonts w:ascii="仿宋" w:eastAsia="仿宋" w:hAnsi="仿宋" w:cs="仿宋_GB2312"/>
          <w:sz w:val="30"/>
          <w:szCs w:val="30"/>
        </w:rPr>
        <w:t>00</w:t>
      </w:r>
    </w:p>
    <w:p w:rsidR="00B67ECB" w:rsidRDefault="00CB4AFE">
      <w:pPr>
        <w:spacing w:line="520" w:lineRule="exact"/>
        <w:rPr>
          <w:rFonts w:ascii="仿宋" w:eastAsia="仿宋" w:hAnsi="仿宋" w:cs="仿宋_GB2312"/>
          <w:sz w:val="30"/>
          <w:szCs w:val="30"/>
        </w:rPr>
      </w:pPr>
      <w:r>
        <w:rPr>
          <w:rFonts w:ascii="仿宋" w:eastAsia="仿宋" w:hAnsi="仿宋" w:cs="仿宋_GB2312"/>
          <w:sz w:val="30"/>
          <w:szCs w:val="30"/>
        </w:rPr>
        <w:t>古丈县：法定工作日</w:t>
      </w:r>
      <w:r>
        <w:rPr>
          <w:rFonts w:ascii="仿宋" w:eastAsia="仿宋" w:hAnsi="仿宋" w:cs="仿宋_GB2312"/>
          <w:sz w:val="30"/>
          <w:szCs w:val="30"/>
        </w:rPr>
        <w:t xml:space="preserve">  </w:t>
      </w:r>
      <w:r>
        <w:rPr>
          <w:rFonts w:ascii="仿宋" w:eastAsia="仿宋" w:hAnsi="仿宋" w:cs="仿宋_GB2312"/>
          <w:sz w:val="30"/>
          <w:szCs w:val="30"/>
        </w:rPr>
        <w:t>上午</w:t>
      </w:r>
      <w:r>
        <w:rPr>
          <w:rFonts w:ascii="仿宋" w:eastAsia="仿宋" w:hAnsi="仿宋" w:cs="仿宋_GB2312"/>
          <w:sz w:val="30"/>
          <w:szCs w:val="30"/>
        </w:rPr>
        <w:t>9</w:t>
      </w:r>
      <w:r>
        <w:rPr>
          <w:rFonts w:ascii="仿宋" w:eastAsia="仿宋" w:hAnsi="仿宋" w:cs="仿宋_GB2312"/>
          <w:sz w:val="30"/>
          <w:szCs w:val="30"/>
        </w:rPr>
        <w:t>：</w:t>
      </w:r>
      <w:r>
        <w:rPr>
          <w:rFonts w:ascii="仿宋" w:eastAsia="仿宋" w:hAnsi="仿宋" w:cs="仿宋_GB2312"/>
          <w:sz w:val="30"/>
          <w:szCs w:val="30"/>
        </w:rPr>
        <w:t>00-12</w:t>
      </w:r>
      <w:r>
        <w:rPr>
          <w:rFonts w:ascii="仿宋" w:eastAsia="仿宋" w:hAnsi="仿宋" w:cs="仿宋_GB2312"/>
          <w:sz w:val="30"/>
          <w:szCs w:val="30"/>
        </w:rPr>
        <w:t>：</w:t>
      </w:r>
      <w:r>
        <w:rPr>
          <w:rFonts w:ascii="仿宋" w:eastAsia="仿宋" w:hAnsi="仿宋" w:cs="仿宋_GB2312"/>
          <w:sz w:val="30"/>
          <w:szCs w:val="30"/>
        </w:rPr>
        <w:t xml:space="preserve">00 </w:t>
      </w:r>
      <w:r>
        <w:rPr>
          <w:rFonts w:ascii="仿宋" w:eastAsia="仿宋" w:hAnsi="仿宋" w:cs="仿宋_GB2312"/>
          <w:sz w:val="30"/>
          <w:szCs w:val="30"/>
        </w:rPr>
        <w:t>下午</w:t>
      </w:r>
      <w:r>
        <w:rPr>
          <w:rFonts w:ascii="仿宋" w:eastAsia="仿宋" w:hAnsi="仿宋" w:cs="仿宋_GB2312"/>
          <w:sz w:val="30"/>
          <w:szCs w:val="30"/>
        </w:rPr>
        <w:t>13</w:t>
      </w:r>
      <w:r>
        <w:rPr>
          <w:rFonts w:ascii="仿宋" w:eastAsia="仿宋" w:hAnsi="仿宋" w:cs="仿宋_GB2312"/>
          <w:sz w:val="30"/>
          <w:szCs w:val="30"/>
        </w:rPr>
        <w:t>：</w:t>
      </w:r>
      <w:r>
        <w:rPr>
          <w:rFonts w:ascii="仿宋" w:eastAsia="仿宋" w:hAnsi="仿宋" w:cs="仿宋_GB2312"/>
          <w:sz w:val="30"/>
          <w:szCs w:val="30"/>
        </w:rPr>
        <w:t>30-17</w:t>
      </w:r>
      <w:r>
        <w:rPr>
          <w:rFonts w:ascii="仿宋" w:eastAsia="仿宋" w:hAnsi="仿宋" w:cs="仿宋_GB2312"/>
          <w:sz w:val="30"/>
          <w:szCs w:val="30"/>
        </w:rPr>
        <w:t>：</w:t>
      </w:r>
      <w:r>
        <w:rPr>
          <w:rFonts w:ascii="仿宋" w:eastAsia="仿宋" w:hAnsi="仿宋" w:cs="仿宋_GB2312"/>
          <w:sz w:val="30"/>
          <w:szCs w:val="30"/>
        </w:rPr>
        <w:t>00</w:t>
      </w:r>
    </w:p>
    <w:p w:rsidR="00B67ECB" w:rsidRDefault="00CB4AFE">
      <w:pPr>
        <w:spacing w:line="520" w:lineRule="exact"/>
        <w:rPr>
          <w:rFonts w:ascii="仿宋" w:eastAsia="仿宋" w:hAnsi="仿宋" w:cs="仿宋_GB2312"/>
          <w:sz w:val="30"/>
          <w:szCs w:val="30"/>
        </w:rPr>
      </w:pPr>
      <w:r>
        <w:rPr>
          <w:rFonts w:ascii="仿宋" w:eastAsia="仿宋" w:hAnsi="仿宋" w:cs="仿宋_GB2312"/>
          <w:sz w:val="30"/>
          <w:szCs w:val="30"/>
        </w:rPr>
        <w:t>花垣县：法定工作日</w:t>
      </w:r>
      <w:r>
        <w:rPr>
          <w:rFonts w:ascii="仿宋" w:eastAsia="仿宋" w:hAnsi="仿宋" w:cs="仿宋_GB2312"/>
          <w:sz w:val="30"/>
          <w:szCs w:val="30"/>
        </w:rPr>
        <w:t xml:space="preserve">  </w:t>
      </w:r>
      <w:r>
        <w:rPr>
          <w:rFonts w:ascii="仿宋" w:eastAsia="仿宋" w:hAnsi="仿宋" w:cs="仿宋_GB2312"/>
          <w:sz w:val="30"/>
          <w:szCs w:val="30"/>
        </w:rPr>
        <w:t>上午</w:t>
      </w:r>
      <w:r>
        <w:rPr>
          <w:rFonts w:ascii="仿宋" w:eastAsia="仿宋" w:hAnsi="仿宋" w:cs="仿宋_GB2312"/>
          <w:sz w:val="30"/>
          <w:szCs w:val="30"/>
        </w:rPr>
        <w:t>9</w:t>
      </w:r>
      <w:r>
        <w:rPr>
          <w:rFonts w:ascii="仿宋" w:eastAsia="仿宋" w:hAnsi="仿宋" w:cs="仿宋_GB2312"/>
          <w:sz w:val="30"/>
          <w:szCs w:val="30"/>
        </w:rPr>
        <w:t>：</w:t>
      </w:r>
      <w:r>
        <w:rPr>
          <w:rFonts w:ascii="仿宋" w:eastAsia="仿宋" w:hAnsi="仿宋" w:cs="仿宋_GB2312"/>
          <w:sz w:val="30"/>
          <w:szCs w:val="30"/>
        </w:rPr>
        <w:t>00-12</w:t>
      </w:r>
      <w:r>
        <w:rPr>
          <w:rFonts w:ascii="仿宋" w:eastAsia="仿宋" w:hAnsi="仿宋" w:cs="仿宋_GB2312"/>
          <w:sz w:val="30"/>
          <w:szCs w:val="30"/>
        </w:rPr>
        <w:t>：</w:t>
      </w:r>
      <w:r>
        <w:rPr>
          <w:rFonts w:ascii="仿宋" w:eastAsia="仿宋" w:hAnsi="仿宋" w:cs="仿宋_GB2312"/>
          <w:sz w:val="30"/>
          <w:szCs w:val="30"/>
        </w:rPr>
        <w:t xml:space="preserve">00 </w:t>
      </w:r>
      <w:r>
        <w:rPr>
          <w:rFonts w:ascii="仿宋" w:eastAsia="仿宋" w:hAnsi="仿宋" w:cs="仿宋_GB2312"/>
          <w:sz w:val="30"/>
          <w:szCs w:val="30"/>
        </w:rPr>
        <w:t>下午</w:t>
      </w:r>
      <w:r>
        <w:rPr>
          <w:rFonts w:ascii="仿宋" w:eastAsia="仿宋" w:hAnsi="仿宋" w:cs="仿宋_GB2312"/>
          <w:sz w:val="30"/>
          <w:szCs w:val="30"/>
        </w:rPr>
        <w:t>13</w:t>
      </w:r>
      <w:r>
        <w:rPr>
          <w:rFonts w:ascii="仿宋" w:eastAsia="仿宋" w:hAnsi="仿宋" w:cs="仿宋_GB2312"/>
          <w:sz w:val="30"/>
          <w:szCs w:val="30"/>
        </w:rPr>
        <w:t>：</w:t>
      </w:r>
      <w:r>
        <w:rPr>
          <w:rFonts w:ascii="仿宋" w:eastAsia="仿宋" w:hAnsi="仿宋" w:cs="仿宋_GB2312"/>
          <w:sz w:val="30"/>
          <w:szCs w:val="30"/>
        </w:rPr>
        <w:t>30-17</w:t>
      </w:r>
      <w:r>
        <w:rPr>
          <w:rFonts w:ascii="仿宋" w:eastAsia="仿宋" w:hAnsi="仿宋" w:cs="仿宋_GB2312"/>
          <w:sz w:val="30"/>
          <w:szCs w:val="30"/>
        </w:rPr>
        <w:t>：</w:t>
      </w:r>
      <w:r>
        <w:rPr>
          <w:rFonts w:ascii="仿宋" w:eastAsia="仿宋" w:hAnsi="仿宋" w:cs="仿宋_GB2312"/>
          <w:sz w:val="30"/>
          <w:szCs w:val="30"/>
        </w:rPr>
        <w:t>00</w:t>
      </w:r>
    </w:p>
    <w:p w:rsidR="00B67ECB" w:rsidRDefault="00CB4AFE">
      <w:pPr>
        <w:spacing w:line="520" w:lineRule="exact"/>
        <w:rPr>
          <w:rFonts w:ascii="仿宋" w:eastAsia="仿宋" w:hAnsi="仿宋" w:cs="仿宋_GB2312"/>
          <w:sz w:val="30"/>
          <w:szCs w:val="30"/>
        </w:rPr>
      </w:pPr>
      <w:r>
        <w:rPr>
          <w:rFonts w:ascii="仿宋" w:eastAsia="仿宋" w:hAnsi="仿宋" w:cs="仿宋_GB2312"/>
          <w:sz w:val="30"/>
          <w:szCs w:val="30"/>
        </w:rPr>
        <w:t>保靖县：法定工作日</w:t>
      </w:r>
      <w:r>
        <w:rPr>
          <w:rFonts w:ascii="仿宋" w:eastAsia="仿宋" w:hAnsi="仿宋" w:cs="仿宋_GB2312"/>
          <w:sz w:val="30"/>
          <w:szCs w:val="30"/>
        </w:rPr>
        <w:t xml:space="preserve">  </w:t>
      </w:r>
      <w:r>
        <w:rPr>
          <w:rFonts w:ascii="仿宋" w:eastAsia="仿宋" w:hAnsi="仿宋" w:cs="仿宋_GB2312"/>
          <w:sz w:val="30"/>
          <w:szCs w:val="30"/>
        </w:rPr>
        <w:t>上午</w:t>
      </w:r>
      <w:r>
        <w:rPr>
          <w:rFonts w:ascii="仿宋" w:eastAsia="仿宋" w:hAnsi="仿宋" w:cs="仿宋_GB2312"/>
          <w:sz w:val="30"/>
          <w:szCs w:val="30"/>
        </w:rPr>
        <w:t>9</w:t>
      </w:r>
      <w:r>
        <w:rPr>
          <w:rFonts w:ascii="仿宋" w:eastAsia="仿宋" w:hAnsi="仿宋" w:cs="仿宋_GB2312"/>
          <w:sz w:val="30"/>
          <w:szCs w:val="30"/>
        </w:rPr>
        <w:t>：</w:t>
      </w:r>
      <w:r>
        <w:rPr>
          <w:rFonts w:ascii="仿宋" w:eastAsia="仿宋" w:hAnsi="仿宋" w:cs="仿宋_GB2312"/>
          <w:sz w:val="30"/>
          <w:szCs w:val="30"/>
        </w:rPr>
        <w:t>00-12</w:t>
      </w:r>
      <w:r>
        <w:rPr>
          <w:rFonts w:ascii="仿宋" w:eastAsia="仿宋" w:hAnsi="仿宋" w:cs="仿宋_GB2312"/>
          <w:sz w:val="30"/>
          <w:szCs w:val="30"/>
        </w:rPr>
        <w:t>：</w:t>
      </w:r>
      <w:r>
        <w:rPr>
          <w:rFonts w:ascii="仿宋" w:eastAsia="仿宋" w:hAnsi="仿宋" w:cs="仿宋_GB2312"/>
          <w:sz w:val="30"/>
          <w:szCs w:val="30"/>
        </w:rPr>
        <w:t xml:space="preserve">00 </w:t>
      </w:r>
      <w:r>
        <w:rPr>
          <w:rFonts w:ascii="仿宋" w:eastAsia="仿宋" w:hAnsi="仿宋" w:cs="仿宋_GB2312"/>
          <w:sz w:val="30"/>
          <w:szCs w:val="30"/>
        </w:rPr>
        <w:t>下午</w:t>
      </w:r>
      <w:r>
        <w:rPr>
          <w:rFonts w:ascii="仿宋" w:eastAsia="仿宋" w:hAnsi="仿宋" w:cs="仿宋_GB2312"/>
          <w:sz w:val="30"/>
          <w:szCs w:val="30"/>
        </w:rPr>
        <w:t>13</w:t>
      </w:r>
      <w:r>
        <w:rPr>
          <w:rFonts w:ascii="仿宋" w:eastAsia="仿宋" w:hAnsi="仿宋" w:cs="仿宋_GB2312"/>
          <w:sz w:val="30"/>
          <w:szCs w:val="30"/>
        </w:rPr>
        <w:t>：</w:t>
      </w:r>
      <w:r>
        <w:rPr>
          <w:rFonts w:ascii="仿宋" w:eastAsia="仿宋" w:hAnsi="仿宋" w:cs="仿宋_GB2312" w:hint="eastAsia"/>
          <w:sz w:val="30"/>
          <w:szCs w:val="30"/>
        </w:rPr>
        <w:t>3</w:t>
      </w:r>
      <w:r>
        <w:rPr>
          <w:rFonts w:ascii="仿宋" w:eastAsia="仿宋" w:hAnsi="仿宋" w:cs="仿宋_GB2312"/>
          <w:sz w:val="30"/>
          <w:szCs w:val="30"/>
        </w:rPr>
        <w:t>0-17</w:t>
      </w:r>
      <w:r>
        <w:rPr>
          <w:rFonts w:ascii="仿宋" w:eastAsia="仿宋" w:hAnsi="仿宋" w:cs="仿宋_GB2312"/>
          <w:sz w:val="30"/>
          <w:szCs w:val="30"/>
        </w:rPr>
        <w:t>：</w:t>
      </w:r>
      <w:r>
        <w:rPr>
          <w:rFonts w:ascii="仿宋" w:eastAsia="仿宋" w:hAnsi="仿宋" w:cs="仿宋_GB2312"/>
          <w:sz w:val="30"/>
          <w:szCs w:val="30"/>
        </w:rPr>
        <w:t>00</w:t>
      </w:r>
    </w:p>
    <w:p w:rsidR="00B67ECB" w:rsidRDefault="00CB4AFE">
      <w:pPr>
        <w:spacing w:line="520" w:lineRule="exact"/>
        <w:rPr>
          <w:rFonts w:ascii="仿宋" w:eastAsia="仿宋" w:hAnsi="仿宋" w:cs="仿宋_GB2312"/>
          <w:sz w:val="30"/>
          <w:szCs w:val="30"/>
        </w:rPr>
      </w:pPr>
      <w:r>
        <w:rPr>
          <w:rFonts w:ascii="仿宋" w:eastAsia="仿宋" w:hAnsi="仿宋" w:cs="仿宋_GB2312"/>
          <w:sz w:val="30"/>
          <w:szCs w:val="30"/>
        </w:rPr>
        <w:t>永顺县：法定工作日</w:t>
      </w:r>
      <w:r>
        <w:rPr>
          <w:rFonts w:ascii="仿宋" w:eastAsia="仿宋" w:hAnsi="仿宋" w:cs="仿宋_GB2312"/>
          <w:sz w:val="30"/>
          <w:szCs w:val="30"/>
        </w:rPr>
        <w:t xml:space="preserve">  </w:t>
      </w:r>
      <w:r>
        <w:rPr>
          <w:rFonts w:ascii="仿宋" w:eastAsia="仿宋" w:hAnsi="仿宋" w:cs="仿宋_GB2312"/>
          <w:sz w:val="30"/>
          <w:szCs w:val="30"/>
        </w:rPr>
        <w:t>上午</w:t>
      </w:r>
      <w:r>
        <w:rPr>
          <w:rFonts w:ascii="仿宋" w:eastAsia="仿宋" w:hAnsi="仿宋" w:cs="仿宋_GB2312"/>
          <w:sz w:val="30"/>
          <w:szCs w:val="30"/>
        </w:rPr>
        <w:t>9</w:t>
      </w:r>
      <w:r>
        <w:rPr>
          <w:rFonts w:ascii="仿宋" w:eastAsia="仿宋" w:hAnsi="仿宋" w:cs="仿宋_GB2312"/>
          <w:sz w:val="30"/>
          <w:szCs w:val="30"/>
        </w:rPr>
        <w:t>：</w:t>
      </w:r>
      <w:r>
        <w:rPr>
          <w:rFonts w:ascii="仿宋" w:eastAsia="仿宋" w:hAnsi="仿宋" w:cs="仿宋_GB2312"/>
          <w:sz w:val="30"/>
          <w:szCs w:val="30"/>
        </w:rPr>
        <w:t>00-12</w:t>
      </w:r>
      <w:r>
        <w:rPr>
          <w:rFonts w:ascii="仿宋" w:eastAsia="仿宋" w:hAnsi="仿宋" w:cs="仿宋_GB2312"/>
          <w:sz w:val="30"/>
          <w:szCs w:val="30"/>
        </w:rPr>
        <w:t>：</w:t>
      </w:r>
      <w:r>
        <w:rPr>
          <w:rFonts w:ascii="仿宋" w:eastAsia="仿宋" w:hAnsi="仿宋" w:cs="仿宋_GB2312"/>
          <w:sz w:val="30"/>
          <w:szCs w:val="30"/>
        </w:rPr>
        <w:t xml:space="preserve">00 </w:t>
      </w:r>
      <w:r>
        <w:rPr>
          <w:rFonts w:ascii="仿宋" w:eastAsia="仿宋" w:hAnsi="仿宋" w:cs="仿宋_GB2312"/>
          <w:sz w:val="30"/>
          <w:szCs w:val="30"/>
        </w:rPr>
        <w:t>下午</w:t>
      </w:r>
      <w:r>
        <w:rPr>
          <w:rFonts w:ascii="仿宋" w:eastAsia="仿宋" w:hAnsi="仿宋" w:cs="仿宋_GB2312"/>
          <w:sz w:val="30"/>
          <w:szCs w:val="30"/>
        </w:rPr>
        <w:t>13</w:t>
      </w:r>
      <w:r>
        <w:rPr>
          <w:rFonts w:ascii="仿宋" w:eastAsia="仿宋" w:hAnsi="仿宋" w:cs="仿宋_GB2312"/>
          <w:sz w:val="30"/>
          <w:szCs w:val="30"/>
        </w:rPr>
        <w:t>：</w:t>
      </w:r>
      <w:r>
        <w:rPr>
          <w:rFonts w:ascii="仿宋" w:eastAsia="仿宋" w:hAnsi="仿宋" w:cs="仿宋_GB2312"/>
          <w:sz w:val="30"/>
          <w:szCs w:val="30"/>
        </w:rPr>
        <w:t>30-17</w:t>
      </w:r>
      <w:r>
        <w:rPr>
          <w:rFonts w:ascii="仿宋" w:eastAsia="仿宋" w:hAnsi="仿宋" w:cs="仿宋_GB2312"/>
          <w:sz w:val="30"/>
          <w:szCs w:val="30"/>
        </w:rPr>
        <w:t>：</w:t>
      </w:r>
      <w:r>
        <w:rPr>
          <w:rFonts w:ascii="仿宋" w:eastAsia="仿宋" w:hAnsi="仿宋" w:cs="仿宋_GB2312"/>
          <w:sz w:val="30"/>
          <w:szCs w:val="30"/>
        </w:rPr>
        <w:t>00</w:t>
      </w:r>
    </w:p>
    <w:p w:rsidR="00B67ECB" w:rsidRDefault="00CB4AFE">
      <w:pPr>
        <w:spacing w:line="520" w:lineRule="exact"/>
        <w:rPr>
          <w:rFonts w:ascii="仿宋" w:eastAsia="仿宋" w:hAnsi="仿宋" w:cs="仿宋_GB2312"/>
          <w:sz w:val="30"/>
          <w:szCs w:val="30"/>
        </w:rPr>
      </w:pPr>
      <w:r>
        <w:rPr>
          <w:rFonts w:ascii="仿宋" w:eastAsia="仿宋" w:hAnsi="仿宋" w:cs="仿宋_GB2312"/>
          <w:sz w:val="30"/>
          <w:szCs w:val="30"/>
        </w:rPr>
        <w:t>龙山县：法定工作日</w:t>
      </w:r>
      <w:r>
        <w:rPr>
          <w:rFonts w:ascii="仿宋" w:eastAsia="仿宋" w:hAnsi="仿宋" w:cs="仿宋_GB2312"/>
          <w:sz w:val="30"/>
          <w:szCs w:val="30"/>
        </w:rPr>
        <w:t xml:space="preserve">  </w:t>
      </w:r>
      <w:r>
        <w:rPr>
          <w:rFonts w:ascii="仿宋" w:eastAsia="仿宋" w:hAnsi="仿宋" w:cs="仿宋_GB2312"/>
          <w:sz w:val="30"/>
          <w:szCs w:val="30"/>
        </w:rPr>
        <w:t>上午</w:t>
      </w:r>
      <w:r>
        <w:rPr>
          <w:rFonts w:ascii="仿宋" w:eastAsia="仿宋" w:hAnsi="仿宋" w:cs="仿宋_GB2312"/>
          <w:sz w:val="30"/>
          <w:szCs w:val="30"/>
        </w:rPr>
        <w:t>8</w:t>
      </w:r>
      <w:r>
        <w:rPr>
          <w:rFonts w:ascii="仿宋" w:eastAsia="仿宋" w:hAnsi="仿宋" w:cs="仿宋_GB2312"/>
          <w:sz w:val="30"/>
          <w:szCs w:val="30"/>
        </w:rPr>
        <w:t>：</w:t>
      </w:r>
      <w:r>
        <w:rPr>
          <w:rFonts w:ascii="仿宋" w:eastAsia="仿宋" w:hAnsi="仿宋" w:cs="仿宋_GB2312"/>
          <w:sz w:val="30"/>
          <w:szCs w:val="30"/>
        </w:rPr>
        <w:t>30-12</w:t>
      </w:r>
      <w:r>
        <w:rPr>
          <w:rFonts w:ascii="仿宋" w:eastAsia="仿宋" w:hAnsi="仿宋" w:cs="仿宋_GB2312"/>
          <w:sz w:val="30"/>
          <w:szCs w:val="30"/>
        </w:rPr>
        <w:t>：</w:t>
      </w:r>
      <w:r>
        <w:rPr>
          <w:rFonts w:ascii="仿宋" w:eastAsia="仿宋" w:hAnsi="仿宋" w:cs="仿宋_GB2312"/>
          <w:sz w:val="30"/>
          <w:szCs w:val="30"/>
        </w:rPr>
        <w:t xml:space="preserve">00 </w:t>
      </w:r>
      <w:r>
        <w:rPr>
          <w:rFonts w:ascii="仿宋" w:eastAsia="仿宋" w:hAnsi="仿宋" w:cs="仿宋_GB2312"/>
          <w:sz w:val="30"/>
          <w:szCs w:val="30"/>
        </w:rPr>
        <w:t>下午</w:t>
      </w:r>
      <w:r>
        <w:rPr>
          <w:rFonts w:ascii="仿宋" w:eastAsia="仿宋" w:hAnsi="仿宋" w:cs="仿宋_GB2312"/>
          <w:sz w:val="30"/>
          <w:szCs w:val="30"/>
        </w:rPr>
        <w:t>13</w:t>
      </w:r>
      <w:r>
        <w:rPr>
          <w:rFonts w:ascii="仿宋" w:eastAsia="仿宋" w:hAnsi="仿宋" w:cs="仿宋_GB2312"/>
          <w:sz w:val="30"/>
          <w:szCs w:val="30"/>
        </w:rPr>
        <w:t>：</w:t>
      </w:r>
      <w:r>
        <w:rPr>
          <w:rFonts w:ascii="仿宋" w:eastAsia="仿宋" w:hAnsi="仿宋" w:cs="仿宋_GB2312"/>
          <w:sz w:val="30"/>
          <w:szCs w:val="30"/>
        </w:rPr>
        <w:t>30-16</w:t>
      </w:r>
      <w:r>
        <w:rPr>
          <w:rFonts w:ascii="仿宋" w:eastAsia="仿宋" w:hAnsi="仿宋" w:cs="仿宋_GB2312"/>
          <w:sz w:val="30"/>
          <w:szCs w:val="30"/>
        </w:rPr>
        <w:t>：</w:t>
      </w:r>
      <w:r>
        <w:rPr>
          <w:rFonts w:ascii="仿宋" w:eastAsia="仿宋" w:hAnsi="仿宋" w:cs="仿宋_GB2312"/>
          <w:sz w:val="30"/>
          <w:szCs w:val="30"/>
        </w:rPr>
        <w:t>30</w:t>
      </w:r>
    </w:p>
    <w:p w:rsidR="00B67ECB" w:rsidRDefault="00CB4AFE">
      <w:pPr>
        <w:spacing w:line="520" w:lineRule="exact"/>
        <w:rPr>
          <w:rFonts w:ascii="黑体" w:eastAsia="黑体" w:hAnsi="黑体" w:cs="宋体"/>
          <w:bCs/>
          <w:sz w:val="32"/>
          <w:szCs w:val="32"/>
        </w:rPr>
      </w:pPr>
      <w:r>
        <w:rPr>
          <w:rFonts w:ascii="黑体" w:eastAsia="黑体" w:hAnsi="黑体" w:cs="宋体"/>
          <w:bCs/>
          <w:sz w:val="32"/>
          <w:szCs w:val="32"/>
        </w:rPr>
        <w:t>十四、咨询电话</w:t>
      </w:r>
    </w:p>
    <w:p w:rsidR="00B67ECB" w:rsidRDefault="00CB4AFE">
      <w:pPr>
        <w:spacing w:line="520" w:lineRule="exact"/>
        <w:rPr>
          <w:rFonts w:ascii="仿宋" w:eastAsia="仿宋" w:hAnsi="仿宋" w:cs="仿宋"/>
          <w:sz w:val="28"/>
          <w:szCs w:val="28"/>
        </w:rPr>
      </w:pPr>
      <w:r>
        <w:rPr>
          <w:rFonts w:ascii="仿宋" w:eastAsia="仿宋" w:hAnsi="仿宋" w:cs="仿宋"/>
          <w:sz w:val="28"/>
          <w:szCs w:val="28"/>
        </w:rPr>
        <w:t>州政务中心网点</w:t>
      </w:r>
      <w:r>
        <w:rPr>
          <w:rFonts w:ascii="仿宋" w:eastAsia="仿宋" w:hAnsi="仿宋" w:cs="仿宋"/>
          <w:sz w:val="28"/>
          <w:szCs w:val="28"/>
        </w:rPr>
        <w:t xml:space="preserve">  0743-8225760</w:t>
      </w:r>
    </w:p>
    <w:p w:rsidR="00B67ECB" w:rsidRDefault="00CB4AFE">
      <w:pPr>
        <w:spacing w:line="520" w:lineRule="exact"/>
        <w:rPr>
          <w:rFonts w:ascii="仿宋" w:eastAsia="仿宋" w:hAnsi="仿宋" w:cs="仿宋"/>
          <w:sz w:val="28"/>
          <w:szCs w:val="28"/>
        </w:rPr>
      </w:pPr>
      <w:r>
        <w:rPr>
          <w:rFonts w:ascii="仿宋" w:eastAsia="仿宋" w:hAnsi="仿宋" w:cs="仿宋"/>
          <w:sz w:val="28"/>
          <w:szCs w:val="28"/>
        </w:rPr>
        <w:t>泸溪县</w:t>
      </w:r>
      <w:r>
        <w:rPr>
          <w:rFonts w:ascii="仿宋" w:eastAsia="仿宋" w:hAnsi="仿宋" w:cs="仿宋"/>
          <w:sz w:val="28"/>
          <w:szCs w:val="28"/>
        </w:rPr>
        <w:t xml:space="preserve">  0743-4266080</w:t>
      </w:r>
    </w:p>
    <w:p w:rsidR="00B67ECB" w:rsidRDefault="00CB4AFE">
      <w:pPr>
        <w:spacing w:line="520" w:lineRule="exact"/>
        <w:rPr>
          <w:rFonts w:ascii="仿宋" w:eastAsia="仿宋" w:hAnsi="仿宋" w:cs="仿宋"/>
          <w:sz w:val="28"/>
          <w:szCs w:val="28"/>
        </w:rPr>
      </w:pPr>
      <w:r>
        <w:rPr>
          <w:rFonts w:ascii="仿宋" w:eastAsia="仿宋" w:hAnsi="仿宋" w:cs="仿宋"/>
          <w:sz w:val="28"/>
          <w:szCs w:val="28"/>
        </w:rPr>
        <w:t>凤凰县</w:t>
      </w:r>
      <w:r>
        <w:rPr>
          <w:rFonts w:ascii="仿宋" w:eastAsia="仿宋" w:hAnsi="仿宋" w:cs="仿宋"/>
          <w:sz w:val="28"/>
          <w:szCs w:val="28"/>
        </w:rPr>
        <w:t xml:space="preserve">  0743-3223277</w:t>
      </w:r>
    </w:p>
    <w:p w:rsidR="00B67ECB" w:rsidRDefault="00CB4AFE">
      <w:pPr>
        <w:spacing w:line="520" w:lineRule="exact"/>
        <w:rPr>
          <w:rFonts w:ascii="仿宋" w:eastAsia="仿宋" w:hAnsi="仿宋" w:cs="仿宋"/>
          <w:sz w:val="28"/>
          <w:szCs w:val="28"/>
        </w:rPr>
      </w:pPr>
      <w:r>
        <w:rPr>
          <w:rFonts w:ascii="仿宋" w:eastAsia="仿宋" w:hAnsi="仿宋" w:cs="仿宋"/>
          <w:sz w:val="28"/>
          <w:szCs w:val="28"/>
        </w:rPr>
        <w:t>古丈县</w:t>
      </w:r>
      <w:r>
        <w:rPr>
          <w:rFonts w:ascii="仿宋" w:eastAsia="仿宋" w:hAnsi="仿宋" w:cs="仿宋"/>
          <w:sz w:val="28"/>
          <w:szCs w:val="28"/>
        </w:rPr>
        <w:t xml:space="preserve">  0743-4726557</w:t>
      </w:r>
    </w:p>
    <w:p w:rsidR="00B67ECB" w:rsidRDefault="00CB4AFE">
      <w:pPr>
        <w:spacing w:line="520" w:lineRule="exact"/>
        <w:rPr>
          <w:rFonts w:ascii="仿宋" w:eastAsia="仿宋" w:hAnsi="仿宋" w:cs="仿宋"/>
          <w:sz w:val="28"/>
          <w:szCs w:val="28"/>
        </w:rPr>
      </w:pPr>
      <w:r>
        <w:rPr>
          <w:rFonts w:ascii="仿宋" w:eastAsia="仿宋" w:hAnsi="仿宋" w:cs="仿宋"/>
          <w:sz w:val="28"/>
          <w:szCs w:val="28"/>
        </w:rPr>
        <w:t>花垣县</w:t>
      </w:r>
      <w:r>
        <w:rPr>
          <w:rFonts w:ascii="仿宋" w:eastAsia="仿宋" w:hAnsi="仿宋" w:cs="仿宋"/>
          <w:sz w:val="28"/>
          <w:szCs w:val="28"/>
        </w:rPr>
        <w:t xml:space="preserve">  0743-7219373</w:t>
      </w:r>
    </w:p>
    <w:p w:rsidR="00B67ECB" w:rsidRDefault="00CB4AFE">
      <w:pPr>
        <w:spacing w:line="520" w:lineRule="exact"/>
        <w:rPr>
          <w:rFonts w:ascii="仿宋" w:eastAsia="仿宋" w:hAnsi="仿宋" w:cs="仿宋"/>
          <w:sz w:val="28"/>
          <w:szCs w:val="28"/>
        </w:rPr>
      </w:pPr>
      <w:r>
        <w:rPr>
          <w:rFonts w:ascii="仿宋" w:eastAsia="仿宋" w:hAnsi="仿宋" w:cs="仿宋"/>
          <w:sz w:val="28"/>
          <w:szCs w:val="28"/>
        </w:rPr>
        <w:lastRenderedPageBreak/>
        <w:t>保靖县</w:t>
      </w:r>
      <w:r>
        <w:rPr>
          <w:rFonts w:ascii="仿宋" w:eastAsia="仿宋" w:hAnsi="仿宋" w:cs="仿宋"/>
          <w:sz w:val="28"/>
          <w:szCs w:val="28"/>
        </w:rPr>
        <w:t xml:space="preserve">  0743-7724343</w:t>
      </w:r>
    </w:p>
    <w:p w:rsidR="00B67ECB" w:rsidRDefault="00CB4AFE">
      <w:pPr>
        <w:spacing w:line="520" w:lineRule="exact"/>
        <w:rPr>
          <w:rFonts w:ascii="仿宋" w:eastAsia="仿宋" w:hAnsi="仿宋" w:cs="仿宋"/>
          <w:sz w:val="28"/>
          <w:szCs w:val="28"/>
        </w:rPr>
      </w:pPr>
      <w:r>
        <w:rPr>
          <w:rFonts w:ascii="仿宋" w:eastAsia="仿宋" w:hAnsi="仿宋" w:cs="仿宋"/>
          <w:sz w:val="28"/>
          <w:szCs w:val="28"/>
        </w:rPr>
        <w:t>永顺县</w:t>
      </w:r>
      <w:r>
        <w:rPr>
          <w:rFonts w:ascii="仿宋" w:eastAsia="仿宋" w:hAnsi="仿宋" w:cs="仿宋"/>
          <w:sz w:val="28"/>
          <w:szCs w:val="28"/>
        </w:rPr>
        <w:t xml:space="preserve">  </w:t>
      </w:r>
      <w:r>
        <w:rPr>
          <w:rFonts w:ascii="仿宋" w:eastAsia="仿宋" w:hAnsi="仿宋" w:cs="仿宋"/>
          <w:sz w:val="28"/>
          <w:szCs w:val="28"/>
        </w:rPr>
        <w:t>0743-5223876</w:t>
      </w:r>
    </w:p>
    <w:p w:rsidR="00B67ECB" w:rsidRDefault="00CB4AFE">
      <w:pPr>
        <w:spacing w:line="520" w:lineRule="exact"/>
        <w:rPr>
          <w:rFonts w:ascii="仿宋" w:eastAsia="仿宋" w:hAnsi="仿宋" w:cs="仿宋"/>
          <w:sz w:val="28"/>
          <w:szCs w:val="28"/>
        </w:rPr>
      </w:pPr>
      <w:r>
        <w:rPr>
          <w:rFonts w:ascii="仿宋" w:eastAsia="仿宋" w:hAnsi="仿宋" w:cs="仿宋"/>
          <w:sz w:val="28"/>
          <w:szCs w:val="28"/>
        </w:rPr>
        <w:t>龙山县</w:t>
      </w:r>
      <w:r>
        <w:rPr>
          <w:rFonts w:ascii="仿宋" w:eastAsia="仿宋" w:hAnsi="仿宋" w:cs="仿宋"/>
          <w:sz w:val="28"/>
          <w:szCs w:val="28"/>
        </w:rPr>
        <w:t xml:space="preserve">  0743-6223729</w:t>
      </w:r>
    </w:p>
    <w:p w:rsidR="00B67ECB" w:rsidRDefault="00CB4AFE">
      <w:pPr>
        <w:spacing w:line="520" w:lineRule="exact"/>
        <w:rPr>
          <w:rFonts w:ascii="黑体" w:eastAsia="黑体" w:hAnsi="黑体" w:cs="宋体"/>
          <w:bCs/>
          <w:sz w:val="32"/>
          <w:szCs w:val="32"/>
        </w:rPr>
      </w:pPr>
      <w:r>
        <w:rPr>
          <w:rFonts w:ascii="黑体" w:eastAsia="黑体" w:hAnsi="黑体" w:cs="宋体"/>
          <w:bCs/>
          <w:sz w:val="32"/>
          <w:szCs w:val="32"/>
        </w:rPr>
        <w:t>十五、监督投诉电话</w:t>
      </w:r>
    </w:p>
    <w:p w:rsidR="00B67ECB" w:rsidRDefault="00CB4AFE">
      <w:pPr>
        <w:spacing w:line="520" w:lineRule="exact"/>
        <w:rPr>
          <w:rFonts w:ascii="仿宋" w:eastAsia="仿宋" w:hAnsi="仿宋" w:cs="宋体"/>
          <w:bCs/>
          <w:sz w:val="32"/>
          <w:szCs w:val="32"/>
        </w:rPr>
        <w:sectPr w:rsidR="00B67ECB">
          <w:pgSz w:w="11850" w:h="16783"/>
          <w:pgMar w:top="1985" w:right="1531" w:bottom="1327" w:left="1588" w:header="0" w:footer="0" w:gutter="0"/>
          <w:cols w:space="720"/>
          <w:formProt w:val="0"/>
          <w:docGrid w:type="lines" w:linePitch="312" w:charSpace="91954"/>
        </w:sectPr>
      </w:pPr>
      <w:r>
        <w:rPr>
          <w:rFonts w:ascii="仿宋" w:eastAsia="仿宋" w:hAnsi="仿宋" w:cs="仿宋"/>
          <w:sz w:val="28"/>
          <w:szCs w:val="28"/>
        </w:rPr>
        <w:t>监督电话：</w:t>
      </w:r>
      <w:r>
        <w:rPr>
          <w:rFonts w:ascii="仿宋" w:eastAsia="仿宋" w:hAnsi="仿宋" w:cs="仿宋"/>
          <w:sz w:val="28"/>
          <w:szCs w:val="28"/>
        </w:rPr>
        <w:t>0743-12345</w:t>
      </w:r>
    </w:p>
    <w:p w:rsidR="00B67ECB" w:rsidRDefault="00B67ECB">
      <w:pPr>
        <w:spacing w:line="500" w:lineRule="exact"/>
        <w:rPr>
          <w:rFonts w:ascii="黑体" w:eastAsia="黑体" w:hAnsi="黑体" w:cs="宋体"/>
          <w:bCs/>
          <w:sz w:val="32"/>
          <w:szCs w:val="32"/>
        </w:rPr>
      </w:pPr>
    </w:p>
    <w:p w:rsidR="00B67ECB" w:rsidRDefault="00B67ECB">
      <w:pPr>
        <w:spacing w:line="500" w:lineRule="exact"/>
        <w:rPr>
          <w:rFonts w:ascii="黑体" w:eastAsia="黑体" w:hAnsi="黑体" w:cs="宋体"/>
          <w:bCs/>
          <w:sz w:val="32"/>
          <w:szCs w:val="32"/>
        </w:rPr>
      </w:pPr>
    </w:p>
    <w:p w:rsidR="00B67ECB" w:rsidRDefault="00CB4AFE">
      <w:pPr>
        <w:jc w:val="center"/>
        <w:rPr>
          <w:rFonts w:ascii="方正小标宋_GBK" w:eastAsia="方正小标宋_GBK" w:hAnsi="方正小标宋_GBK" w:cs="方正小标宋_GBK"/>
          <w:color w:val="FF0000"/>
          <w:sz w:val="120"/>
          <w:szCs w:val="120"/>
        </w:rPr>
      </w:pPr>
      <w:r>
        <w:rPr>
          <w:rFonts w:ascii="方正小标宋_GBK" w:eastAsia="方正小标宋_GBK" w:hAnsi="方正小标宋_GBK" w:cs="方正小标宋_GBK"/>
          <w:color w:val="FF0000"/>
          <w:sz w:val="120"/>
          <w:szCs w:val="120"/>
        </w:rPr>
        <w:t>廉</w:t>
      </w:r>
      <w:r>
        <w:rPr>
          <w:rFonts w:ascii="方正小标宋_GBK" w:eastAsia="方正小标宋_GBK" w:hAnsi="方正小标宋_GBK" w:cs="方正小标宋_GBK"/>
          <w:color w:val="FF0000"/>
          <w:sz w:val="120"/>
          <w:szCs w:val="120"/>
        </w:rPr>
        <w:t xml:space="preserve">  </w:t>
      </w:r>
      <w:r>
        <w:rPr>
          <w:rFonts w:ascii="方正小标宋_GBK" w:eastAsia="方正小标宋_GBK" w:hAnsi="方正小标宋_GBK" w:cs="方正小标宋_GBK"/>
          <w:color w:val="FF0000"/>
          <w:sz w:val="120"/>
          <w:szCs w:val="120"/>
        </w:rPr>
        <w:t>洁</w:t>
      </w:r>
    </w:p>
    <w:p w:rsidR="00B67ECB" w:rsidRDefault="00CB4AFE">
      <w:pPr>
        <w:jc w:val="center"/>
        <w:rPr>
          <w:rFonts w:ascii="方正小标宋_GBK" w:eastAsia="方正小标宋_GBK" w:hAnsi="方正小标宋_GBK" w:cs="方正小标宋_GBK"/>
          <w:color w:val="FF0000"/>
          <w:sz w:val="120"/>
          <w:szCs w:val="120"/>
        </w:rPr>
      </w:pPr>
      <w:r>
        <w:rPr>
          <w:rFonts w:ascii="方正小标宋_GBK" w:eastAsia="方正小标宋_GBK" w:hAnsi="方正小标宋_GBK" w:cs="方正小标宋_GBK"/>
          <w:color w:val="FF0000"/>
          <w:sz w:val="120"/>
          <w:szCs w:val="120"/>
        </w:rPr>
        <w:t>务</w:t>
      </w:r>
      <w:r>
        <w:rPr>
          <w:rFonts w:ascii="方正小标宋_GBK" w:eastAsia="方正小标宋_GBK" w:hAnsi="方正小标宋_GBK" w:cs="方正小标宋_GBK"/>
          <w:color w:val="FF0000"/>
          <w:sz w:val="120"/>
          <w:szCs w:val="120"/>
        </w:rPr>
        <w:t xml:space="preserve">  </w:t>
      </w:r>
      <w:r>
        <w:rPr>
          <w:rFonts w:ascii="方正小标宋_GBK" w:eastAsia="方正小标宋_GBK" w:hAnsi="方正小标宋_GBK" w:cs="方正小标宋_GBK"/>
          <w:color w:val="FF0000"/>
          <w:sz w:val="120"/>
          <w:szCs w:val="120"/>
        </w:rPr>
        <w:t>实</w:t>
      </w:r>
    </w:p>
    <w:p w:rsidR="00B67ECB" w:rsidRDefault="00CB4AFE">
      <w:pPr>
        <w:jc w:val="center"/>
        <w:rPr>
          <w:rFonts w:ascii="方正小标宋_GBK" w:eastAsia="方正小标宋_GBK" w:hAnsi="方正小标宋_GBK" w:cs="方正小标宋_GBK"/>
          <w:color w:val="FF0000"/>
          <w:sz w:val="120"/>
          <w:szCs w:val="120"/>
        </w:rPr>
      </w:pPr>
      <w:r>
        <w:rPr>
          <w:rFonts w:ascii="方正小标宋_GBK" w:eastAsia="方正小标宋_GBK" w:hAnsi="方正小标宋_GBK" w:cs="方正小标宋_GBK"/>
          <w:color w:val="FF0000"/>
          <w:sz w:val="120"/>
          <w:szCs w:val="120"/>
        </w:rPr>
        <w:t>高</w:t>
      </w:r>
      <w:r>
        <w:rPr>
          <w:rFonts w:ascii="方正小标宋_GBK" w:eastAsia="方正小标宋_GBK" w:hAnsi="方正小标宋_GBK" w:cs="方正小标宋_GBK"/>
          <w:color w:val="FF0000"/>
          <w:sz w:val="120"/>
          <w:szCs w:val="120"/>
        </w:rPr>
        <w:t xml:space="preserve">  </w:t>
      </w:r>
      <w:r>
        <w:rPr>
          <w:rFonts w:ascii="方正小标宋_GBK" w:eastAsia="方正小标宋_GBK" w:hAnsi="方正小标宋_GBK" w:cs="方正小标宋_GBK"/>
          <w:color w:val="FF0000"/>
          <w:sz w:val="120"/>
          <w:szCs w:val="120"/>
        </w:rPr>
        <w:t>效</w:t>
      </w:r>
    </w:p>
    <w:p w:rsidR="00B67ECB" w:rsidRDefault="00CB4AFE">
      <w:pPr>
        <w:jc w:val="center"/>
        <w:rPr>
          <w:rFonts w:ascii="方正小标宋_GBK" w:eastAsia="方正小标宋_GBK" w:hAnsi="方正小标宋_GBK" w:cs="方正小标宋_GBK"/>
          <w:color w:val="FF0000"/>
          <w:sz w:val="120"/>
          <w:szCs w:val="120"/>
        </w:rPr>
      </w:pPr>
      <w:r>
        <w:rPr>
          <w:rFonts w:ascii="方正小标宋_GBK" w:eastAsia="方正小标宋_GBK" w:hAnsi="方正小标宋_GBK" w:cs="方正小标宋_GBK"/>
          <w:color w:val="FF0000"/>
          <w:sz w:val="120"/>
          <w:szCs w:val="120"/>
        </w:rPr>
        <w:t>便</w:t>
      </w:r>
      <w:r>
        <w:rPr>
          <w:rFonts w:ascii="方正小标宋_GBK" w:eastAsia="方正小标宋_GBK" w:hAnsi="方正小标宋_GBK" w:cs="方正小标宋_GBK"/>
          <w:color w:val="FF0000"/>
          <w:sz w:val="120"/>
          <w:szCs w:val="120"/>
        </w:rPr>
        <w:t xml:space="preserve">  </w:t>
      </w:r>
      <w:r>
        <w:rPr>
          <w:rFonts w:ascii="方正小标宋_GBK" w:eastAsia="方正小标宋_GBK" w:hAnsi="方正小标宋_GBK" w:cs="方正小标宋_GBK"/>
          <w:color w:val="FF0000"/>
          <w:sz w:val="120"/>
          <w:szCs w:val="120"/>
        </w:rPr>
        <w:t>民</w:t>
      </w:r>
    </w:p>
    <w:p w:rsidR="00B67ECB" w:rsidRDefault="00B67ECB">
      <w:pPr>
        <w:rPr>
          <w:rFonts w:ascii="黑体" w:eastAsia="黑体" w:hAnsi="黑体" w:cs="宋体"/>
          <w:b/>
          <w:bCs/>
          <w:sz w:val="32"/>
          <w:szCs w:val="32"/>
        </w:rPr>
      </w:pPr>
    </w:p>
    <w:p w:rsidR="00B67ECB" w:rsidRDefault="00B67ECB">
      <w:pPr>
        <w:rPr>
          <w:rFonts w:ascii="仿宋" w:eastAsia="仿宋" w:hAnsi="仿宋" w:cs="仿宋"/>
          <w:sz w:val="32"/>
          <w:szCs w:val="32"/>
        </w:rPr>
      </w:pPr>
    </w:p>
    <w:p w:rsidR="00B67ECB" w:rsidRDefault="00B67ECB">
      <w:pPr>
        <w:jc w:val="center"/>
        <w:rPr>
          <w:rFonts w:ascii="宋体" w:hAnsi="宋体"/>
          <w:b/>
          <w:sz w:val="44"/>
          <w:szCs w:val="44"/>
        </w:rPr>
      </w:pPr>
    </w:p>
    <w:p w:rsidR="00B67ECB" w:rsidRDefault="00B67ECB">
      <w:pPr>
        <w:jc w:val="center"/>
        <w:rPr>
          <w:rFonts w:ascii="宋体" w:hAnsi="宋体"/>
          <w:b/>
          <w:sz w:val="44"/>
          <w:szCs w:val="44"/>
        </w:rPr>
      </w:pPr>
    </w:p>
    <w:p w:rsidR="00B67ECB" w:rsidRDefault="00B67ECB">
      <w:pPr>
        <w:jc w:val="center"/>
        <w:rPr>
          <w:rFonts w:ascii="宋体" w:hAnsi="宋体"/>
          <w:b/>
          <w:sz w:val="44"/>
          <w:szCs w:val="44"/>
        </w:rPr>
      </w:pPr>
      <w:r w:rsidRPr="00B67ECB">
        <w:pict>
          <v:rect id="矩形 3" o:spid="_x0000_s1026" style="position:absolute;left:0;text-align:left;margin-left:-77.35pt;margin-top:6.9pt;width:601.4pt;height:95.4pt;z-index:251660288;mso-wrap-style:none;v-text-anchor:middle" o:gfxdata="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FISJULc&#10;AAAADAEAAA8AAAAAAAAAAQAgAAAAIgAAAGRycy9kb3ducmV2LnhtbFBLAQIUABQAAAAIAIdO4kDR&#10;jvWpHAIAAFIEAAAOAAAAAAAAAAEAIAAAACsBAABkcnMvZTJvRG9jLnhtbFBLBQYAAAAABgAGAFkB&#10;AAC5BQAAAAA=&#10;" fillcolor="#0f273d" strokecolor="#305373" strokeweight=".35mm">
            <v:textbox>
              <w:txbxContent>
                <w:p w:rsidR="00B67ECB" w:rsidRDefault="00B67ECB">
                  <w:pPr>
                    <w:pStyle w:val="a7"/>
                    <w:rPr>
                      <w:color w:val="000000"/>
                    </w:rPr>
                  </w:pPr>
                </w:p>
              </w:txbxContent>
            </v:textbox>
          </v:rect>
        </w:pict>
      </w:r>
    </w:p>
    <w:sectPr w:rsidR="00B67ECB" w:rsidSect="00B67ECB">
      <w:footerReference w:type="default" r:id="rId12"/>
      <w:pgSz w:w="11850" w:h="16783"/>
      <w:pgMar w:top="1327" w:right="1389" w:bottom="1327" w:left="1389" w:header="0" w:footer="992" w:gutter="0"/>
      <w:pgNumType w:start="1"/>
      <w:cols w:space="425"/>
      <w:formProt w:val="0"/>
      <w:docGrid w:type="lines" w:linePitch="312" w:charSpace="919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4AFE" w:rsidRDefault="00CB4AFE" w:rsidP="00B67ECB">
      <w:r>
        <w:separator/>
      </w:r>
    </w:p>
  </w:endnote>
  <w:endnote w:type="continuationSeparator" w:id="0">
    <w:p w:rsidR="00CB4AFE" w:rsidRDefault="00CB4AFE" w:rsidP="00B67E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宋体"/>
    <w:charset w:val="86"/>
    <w:family w:val="roman"/>
    <w:pitch w:val="default"/>
    <w:sig w:usb0="00000000" w:usb1="00000000" w:usb2="00000000" w:usb3="00000000" w:csb0="0000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ECB" w:rsidRDefault="00B67ECB">
    <w:pPr>
      <w:pStyle w:val="a4"/>
      <w:jc w:val="center"/>
    </w:pPr>
    <w:r>
      <w:fldChar w:fldCharType="begin"/>
    </w:r>
    <w:r w:rsidR="00CB4AFE">
      <w:instrText>PAGE</w:instrText>
    </w:r>
    <w:r>
      <w:fldChar w:fldCharType="separate"/>
    </w:r>
    <w:r w:rsidR="00CF7BC3">
      <w:rPr>
        <w:noProof/>
      </w:rPr>
      <w:t>1</w:t>
    </w:r>
    <w:r>
      <w:fldChar w:fldCharType="end"/>
    </w:r>
  </w:p>
  <w:p w:rsidR="00B67ECB" w:rsidRDefault="00B67EC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4AFE" w:rsidRDefault="00CB4AFE" w:rsidP="00B67ECB">
      <w:r>
        <w:separator/>
      </w:r>
    </w:p>
  </w:footnote>
  <w:footnote w:type="continuationSeparator" w:id="0">
    <w:p w:rsidR="00CB4AFE" w:rsidRDefault="00CB4AFE" w:rsidP="00B67E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471B7"/>
    <w:multiLevelType w:val="multilevel"/>
    <w:tmpl w:val="0EE471B7"/>
    <w:lvl w:ilvl="0">
      <w:start w:val="1"/>
      <w:numFmt w:val="japaneseCounting"/>
      <w:lvlText w:val="（%1）"/>
      <w:lvlJc w:val="left"/>
      <w:pPr>
        <w:ind w:left="1080" w:hanging="108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nsid w:val="496F66D0"/>
    <w:multiLevelType w:val="multilevel"/>
    <w:tmpl w:val="496F66D0"/>
    <w:lvl w:ilvl="0">
      <w:start w:val="7"/>
      <w:numFmt w:val="taiwaneseCountingThousand"/>
      <w:suff w:val="nothing"/>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autoHyphenation/>
  <w:characterSpacingControl w:val="doNotCompress"/>
  <w:hdrShapeDefaults>
    <o:shapedefaults v:ext="edit" spidmax="4098" fillcolor="white">
      <v:fill color="white"/>
    </o:shapedefaults>
  </w:hdrShapeDefaults>
  <w:footnotePr>
    <w:footnote w:id="-1"/>
    <w:footnote w:id="0"/>
  </w:footnotePr>
  <w:endnotePr>
    <w:endnote w:id="-1"/>
    <w:endnote w:id="0"/>
  </w:endnotePr>
  <w:compat>
    <w:balanceSingleByteDoubleByteWidth/>
    <w:doNotExpandShiftReturn/>
    <w:useFELayout/>
  </w:compat>
  <w:docVars>
    <w:docVar w:name="commondata" w:val="eyJoZGlkIjoiNDE2M2FkOWJkN2IzZGE5YTFiNDA4ZmRlMzZmNjhiOWIifQ=="/>
  </w:docVars>
  <w:rsids>
    <w:rsidRoot w:val="00F04DC4"/>
    <w:rsid w:val="DEFBA04E"/>
    <w:rsid w:val="F6F93669"/>
    <w:rsid w:val="FBF9300F"/>
    <w:rsid w:val="FBFF4BDF"/>
    <w:rsid w:val="00020642"/>
    <w:rsid w:val="000219C1"/>
    <w:rsid w:val="00022B5C"/>
    <w:rsid w:val="0003555E"/>
    <w:rsid w:val="00045172"/>
    <w:rsid w:val="000471FA"/>
    <w:rsid w:val="00047218"/>
    <w:rsid w:val="00073836"/>
    <w:rsid w:val="000B468B"/>
    <w:rsid w:val="000C1174"/>
    <w:rsid w:val="00163171"/>
    <w:rsid w:val="00176A18"/>
    <w:rsid w:val="00183AEF"/>
    <w:rsid w:val="0019288A"/>
    <w:rsid w:val="001A022E"/>
    <w:rsid w:val="001A4DEF"/>
    <w:rsid w:val="001C035B"/>
    <w:rsid w:val="00223D71"/>
    <w:rsid w:val="00232BDC"/>
    <w:rsid w:val="00274647"/>
    <w:rsid w:val="00285010"/>
    <w:rsid w:val="002C2A0D"/>
    <w:rsid w:val="002E1274"/>
    <w:rsid w:val="002F1297"/>
    <w:rsid w:val="0033352B"/>
    <w:rsid w:val="0033440C"/>
    <w:rsid w:val="00350FFC"/>
    <w:rsid w:val="00375E89"/>
    <w:rsid w:val="00392F08"/>
    <w:rsid w:val="004576BA"/>
    <w:rsid w:val="00491FFF"/>
    <w:rsid w:val="00492026"/>
    <w:rsid w:val="004B7203"/>
    <w:rsid w:val="005127AE"/>
    <w:rsid w:val="00526068"/>
    <w:rsid w:val="0053005A"/>
    <w:rsid w:val="00550953"/>
    <w:rsid w:val="00584777"/>
    <w:rsid w:val="005B0762"/>
    <w:rsid w:val="00631442"/>
    <w:rsid w:val="006C79B3"/>
    <w:rsid w:val="006F190E"/>
    <w:rsid w:val="00701338"/>
    <w:rsid w:val="007075FD"/>
    <w:rsid w:val="00726881"/>
    <w:rsid w:val="00733DEC"/>
    <w:rsid w:val="0073499B"/>
    <w:rsid w:val="00737EDE"/>
    <w:rsid w:val="007639C7"/>
    <w:rsid w:val="007928D5"/>
    <w:rsid w:val="007C1EC4"/>
    <w:rsid w:val="007C3C06"/>
    <w:rsid w:val="007C51D2"/>
    <w:rsid w:val="00801809"/>
    <w:rsid w:val="00895116"/>
    <w:rsid w:val="008A2332"/>
    <w:rsid w:val="008C38FE"/>
    <w:rsid w:val="008E0D07"/>
    <w:rsid w:val="008F746E"/>
    <w:rsid w:val="00941937"/>
    <w:rsid w:val="00980961"/>
    <w:rsid w:val="009B6045"/>
    <w:rsid w:val="009C13D8"/>
    <w:rsid w:val="009C1876"/>
    <w:rsid w:val="009F2D4E"/>
    <w:rsid w:val="00A03D9D"/>
    <w:rsid w:val="00A328E3"/>
    <w:rsid w:val="00A37AC9"/>
    <w:rsid w:val="00A47214"/>
    <w:rsid w:val="00A94AD7"/>
    <w:rsid w:val="00AA3FC7"/>
    <w:rsid w:val="00AC716E"/>
    <w:rsid w:val="00AD0361"/>
    <w:rsid w:val="00B523A9"/>
    <w:rsid w:val="00B67ECB"/>
    <w:rsid w:val="00B70E24"/>
    <w:rsid w:val="00B723EB"/>
    <w:rsid w:val="00B809D6"/>
    <w:rsid w:val="00B81E85"/>
    <w:rsid w:val="00BA096C"/>
    <w:rsid w:val="00BC0C99"/>
    <w:rsid w:val="00C02169"/>
    <w:rsid w:val="00C24B7B"/>
    <w:rsid w:val="00C36BBD"/>
    <w:rsid w:val="00C53DD3"/>
    <w:rsid w:val="00C74266"/>
    <w:rsid w:val="00C91DD7"/>
    <w:rsid w:val="00CA632D"/>
    <w:rsid w:val="00CB4AFE"/>
    <w:rsid w:val="00CC028C"/>
    <w:rsid w:val="00CF2CA9"/>
    <w:rsid w:val="00CF7BC3"/>
    <w:rsid w:val="00D00708"/>
    <w:rsid w:val="00D1313E"/>
    <w:rsid w:val="00D3386A"/>
    <w:rsid w:val="00D46054"/>
    <w:rsid w:val="00D94414"/>
    <w:rsid w:val="00E2150D"/>
    <w:rsid w:val="00E25D99"/>
    <w:rsid w:val="00E42FDD"/>
    <w:rsid w:val="00E511C7"/>
    <w:rsid w:val="00E51E91"/>
    <w:rsid w:val="00E7109F"/>
    <w:rsid w:val="00E7252E"/>
    <w:rsid w:val="00E72BE3"/>
    <w:rsid w:val="00E82091"/>
    <w:rsid w:val="00E82152"/>
    <w:rsid w:val="00E907D5"/>
    <w:rsid w:val="00EB7A34"/>
    <w:rsid w:val="00ED1A84"/>
    <w:rsid w:val="00ED44F2"/>
    <w:rsid w:val="00F04DC4"/>
    <w:rsid w:val="00F06142"/>
    <w:rsid w:val="00F104DB"/>
    <w:rsid w:val="00F66566"/>
    <w:rsid w:val="00F74ED6"/>
    <w:rsid w:val="00FB1E18"/>
    <w:rsid w:val="00FD218A"/>
    <w:rsid w:val="00FF1C6E"/>
    <w:rsid w:val="0DFD2994"/>
    <w:rsid w:val="121753EF"/>
    <w:rsid w:val="21EA1618"/>
    <w:rsid w:val="3947AFA8"/>
    <w:rsid w:val="442517E5"/>
    <w:rsid w:val="47C00B73"/>
    <w:rsid w:val="59963C17"/>
    <w:rsid w:val="6BE5CFC1"/>
    <w:rsid w:val="790779A7"/>
    <w:rsid w:val="7F73ABC3"/>
    <w:rsid w:val="7FFAE0C3"/>
    <w:rsid w:val="7FFF25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iPriority="99"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Indent 2"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EC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B67ECB"/>
    <w:rPr>
      <w:sz w:val="18"/>
      <w:szCs w:val="18"/>
    </w:rPr>
  </w:style>
  <w:style w:type="paragraph" w:styleId="a4">
    <w:name w:val="footer"/>
    <w:basedOn w:val="a"/>
    <w:uiPriority w:val="99"/>
    <w:qFormat/>
    <w:rsid w:val="00B67ECB"/>
    <w:pPr>
      <w:tabs>
        <w:tab w:val="center" w:pos="4153"/>
        <w:tab w:val="right" w:pos="8306"/>
      </w:tabs>
      <w:snapToGrid w:val="0"/>
      <w:jc w:val="left"/>
    </w:pPr>
    <w:rPr>
      <w:sz w:val="18"/>
      <w:szCs w:val="18"/>
    </w:rPr>
  </w:style>
  <w:style w:type="paragraph" w:styleId="a5">
    <w:name w:val="header"/>
    <w:basedOn w:val="a"/>
    <w:link w:val="Char0"/>
    <w:qFormat/>
    <w:rsid w:val="00B67ECB"/>
    <w:pPr>
      <w:pBdr>
        <w:bottom w:val="single" w:sz="6" w:space="1" w:color="auto"/>
      </w:pBdr>
      <w:tabs>
        <w:tab w:val="center" w:pos="4153"/>
        <w:tab w:val="right" w:pos="8306"/>
      </w:tabs>
      <w:snapToGrid w:val="0"/>
      <w:jc w:val="center"/>
    </w:pPr>
    <w:rPr>
      <w:sz w:val="18"/>
      <w:szCs w:val="18"/>
    </w:rPr>
  </w:style>
  <w:style w:type="table" w:styleId="a6">
    <w:name w:val="Table Grid"/>
    <w:basedOn w:val="a1"/>
    <w:qFormat/>
    <w:rsid w:val="00B67EC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框架内容"/>
    <w:basedOn w:val="a"/>
    <w:qFormat/>
    <w:rsid w:val="00B67ECB"/>
  </w:style>
  <w:style w:type="character" w:customStyle="1" w:styleId="Char">
    <w:name w:val="批注框文本 Char"/>
    <w:basedOn w:val="a0"/>
    <w:link w:val="a3"/>
    <w:qFormat/>
    <w:rsid w:val="00B67ECB"/>
    <w:rPr>
      <w:kern w:val="2"/>
      <w:sz w:val="18"/>
      <w:szCs w:val="18"/>
      <w:lang w:bidi="ar-SA"/>
    </w:rPr>
  </w:style>
  <w:style w:type="character" w:customStyle="1" w:styleId="Char0">
    <w:name w:val="页眉 Char"/>
    <w:basedOn w:val="a0"/>
    <w:link w:val="a5"/>
    <w:qFormat/>
    <w:rsid w:val="00B67ECB"/>
    <w:rPr>
      <w:kern w:val="2"/>
      <w:sz w:val="18"/>
      <w:szCs w:val="18"/>
      <w:lang w:bidi="ar-SA"/>
    </w:rPr>
  </w:style>
  <w:style w:type="paragraph" w:styleId="a8">
    <w:name w:val="List Paragraph"/>
    <w:basedOn w:val="a"/>
    <w:uiPriority w:val="99"/>
    <w:unhideWhenUsed/>
    <w:qFormat/>
    <w:rsid w:val="00B67ECB"/>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DEB257-3605-4443-8C8A-B3D236BFD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955</Words>
  <Characters>5444</Characters>
  <Application>Microsoft Office Word</Application>
  <DocSecurity>0</DocSecurity>
  <Lines>45</Lines>
  <Paragraphs>12</Paragraphs>
  <ScaleCrop>false</ScaleCrop>
  <Company>Microsoft</Company>
  <LinksUpToDate>false</LinksUpToDate>
  <CharactersWithSpaces>6387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唐皓峰</dc:creator>
  <cp:lastModifiedBy>张永和</cp:lastModifiedBy>
  <cp:revision>32</cp:revision>
  <cp:lastPrinted>2023-02-24T07:20:00Z</cp:lastPrinted>
  <dcterms:created xsi:type="dcterms:W3CDTF">2021-01-27T10:13:00Z</dcterms:created>
  <dcterms:modified xsi:type="dcterms:W3CDTF">2024-03-08T02:02:00Z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B2AC86F95EF44749BF44BCB546D1EE76</vt:lpwstr>
  </property>
</Properties>
</file>